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873A" w14:textId="24AC5C40" w:rsidR="00B4079F" w:rsidRDefault="00B4079F" w:rsidP="00B4079F">
      <w:pPr>
        <w:jc w:val="right"/>
        <w:rPr>
          <w:rFonts w:ascii="Verdana" w:hAnsi="Verdana" w:cs="Arial"/>
          <w:sz w:val="16"/>
          <w:szCs w:val="16"/>
        </w:rPr>
      </w:pPr>
      <w:r w:rsidRPr="00616E6B">
        <w:rPr>
          <w:rFonts w:ascii="Verdana" w:hAnsi="Verdana" w:cs="Arial"/>
          <w:sz w:val="16"/>
          <w:szCs w:val="16"/>
        </w:rPr>
        <w:t xml:space="preserve">Załącznik nr </w:t>
      </w:r>
      <w:r w:rsidR="00F7557A">
        <w:rPr>
          <w:rFonts w:ascii="Verdana" w:hAnsi="Verdana" w:cs="Arial"/>
          <w:sz w:val="16"/>
          <w:szCs w:val="16"/>
        </w:rPr>
        <w:t>8</w:t>
      </w:r>
      <w:r w:rsidRPr="00616E6B">
        <w:rPr>
          <w:rFonts w:ascii="Verdana" w:hAnsi="Verdana" w:cs="Arial"/>
          <w:sz w:val="16"/>
          <w:szCs w:val="16"/>
        </w:rPr>
        <w:t xml:space="preserve"> do </w:t>
      </w:r>
      <w:r>
        <w:rPr>
          <w:rFonts w:ascii="Verdana" w:hAnsi="Verdana" w:cs="Arial"/>
          <w:sz w:val="16"/>
          <w:szCs w:val="16"/>
        </w:rPr>
        <w:t>SWZ</w:t>
      </w:r>
    </w:p>
    <w:p w14:paraId="0768AF7A" w14:textId="77777777" w:rsidR="00B4079F" w:rsidRDefault="00B4079F" w:rsidP="00B4079F">
      <w:pPr>
        <w:tabs>
          <w:tab w:val="left" w:pos="-720"/>
        </w:tabs>
        <w:jc w:val="center"/>
        <w:rPr>
          <w:rFonts w:ascii="Verdana" w:hAnsi="Verdana"/>
          <w:b/>
          <w:bCs/>
          <w:sz w:val="20"/>
        </w:rPr>
      </w:pPr>
    </w:p>
    <w:p w14:paraId="2DAB8F1E" w14:textId="5E01D581" w:rsidR="00B4079F" w:rsidRDefault="00B4079F" w:rsidP="00B4079F">
      <w:pPr>
        <w:tabs>
          <w:tab w:val="left" w:pos="-720"/>
        </w:tabs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OPIS PRZEDMIOTU ZAMÓWIENIA</w:t>
      </w:r>
      <w:bookmarkStart w:id="0" w:name="_Hlk66872100"/>
    </w:p>
    <w:p w14:paraId="299E3C01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Utrzymanie czystości pomieszczeń Ośrodka Pomocy Społecznej w Gliwicach,                    w budynkach przy ul. Górnych Wałów 9 oraz ul. Ziemowita 1.</w:t>
      </w:r>
    </w:p>
    <w:p w14:paraId="3670BE7E" w14:textId="1223C184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color w:val="000000" w:themeColor="text1"/>
          <w:sz w:val="20"/>
        </w:rPr>
        <w:t xml:space="preserve">Termin realizacji zadania ustala się </w:t>
      </w:r>
      <w:r w:rsidR="00525298" w:rsidRPr="00525298">
        <w:rPr>
          <w:rFonts w:ascii="Verdana" w:hAnsi="Verdana"/>
          <w:b/>
          <w:bCs/>
          <w:color w:val="000000" w:themeColor="text1"/>
          <w:sz w:val="20"/>
        </w:rPr>
        <w:t>od dnia podpisania umowy (nie wcześniej niż od 01.07.2022r.) do 30 czerwca 2023r.</w:t>
      </w:r>
    </w:p>
    <w:p w14:paraId="1E48B03B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Szczegółowy przedmiot zamówienia:</w:t>
      </w:r>
    </w:p>
    <w:p w14:paraId="659D93B5" w14:textId="77777777" w:rsidR="00B4079F" w:rsidRDefault="00B4079F" w:rsidP="00B4079F">
      <w:pPr>
        <w:pStyle w:val="Akapitzlist"/>
        <w:numPr>
          <w:ilvl w:val="0"/>
          <w:numId w:val="2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69388382" w14:textId="77777777" w:rsidR="00B4079F" w:rsidRDefault="00B4079F" w:rsidP="00B4079F">
      <w:pPr>
        <w:pStyle w:val="Akapitzlist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3819FCA0" w14:textId="77777777" w:rsidR="00B4079F" w:rsidRDefault="00B4079F" w:rsidP="00B4079F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zamykanie okien w pomieszczeniach biurowych, salach konferencyjnych, pomieszczeniach socjalnych i sanitarnych oraz na korytarzach,</w:t>
      </w:r>
    </w:p>
    <w:p w14:paraId="57FD5D44" w14:textId="77777777" w:rsidR="00B4079F" w:rsidRDefault="00B4079F" w:rsidP="00B4079F">
      <w:pPr>
        <w:pStyle w:val="Akapitzlist"/>
        <w:suppressAutoHyphens w:val="0"/>
        <w:jc w:val="both"/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pomieszczenia biurowe:</w:t>
      </w:r>
    </w:p>
    <w:p w14:paraId="2DEFDD0F" w14:textId="77777777" w:rsidR="00B4079F" w:rsidRDefault="00B4079F" w:rsidP="00B4079F">
      <w:pPr>
        <w:pStyle w:val="Akapitzlist"/>
        <w:numPr>
          <w:ilvl w:val="0"/>
          <w:numId w:val="5"/>
        </w:numPr>
        <w:suppressAutoHyphens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czyszczenie na mokro i wycieranie kurzu oraz usuwanie z nich plam (zacieków) </w:t>
      </w:r>
      <w:r>
        <w:rPr>
          <w:rFonts w:ascii="Verdana" w:eastAsiaTheme="minorHAnsi" w:hAnsi="Verdana"/>
          <w:color w:val="000000"/>
          <w:sz w:val="20"/>
        </w:rPr>
        <w:br/>
        <w:t>z powierzchni biurek, szaf, szafek, stolików, krzeseł, podnóżków i innych mebli biurowych, aparatów telefonicznych, plastikowych el. urządzeń (t.j. ksera, komputery, niszczarki, lampki biurkowe), ram obrazów, parapetów, kaloryferów, gablot, tablic informacyjnych,</w:t>
      </w:r>
    </w:p>
    <w:p w14:paraId="66005CBE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blatów biurek i stołów z użyciem środka konserwującego do powierzchni meblowych,</w:t>
      </w:r>
    </w:p>
    <w:p w14:paraId="36F2CC20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pionowych powierzchni mebli biurowych oraz widocznych otwartych fragmentów półek w meblach biurowych,</w:t>
      </w:r>
    </w:p>
    <w:p w14:paraId="1B8DBF12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wycieranie na wilgotno nóg krzeseł/foteli,</w:t>
      </w:r>
    </w:p>
    <w:p w14:paraId="27E7C80B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czyszczenie monitorów ekranowych: obudowa elementy plastikowe oraz ekran czyszczenie i wycieranie wyłącznie na sucho, </w:t>
      </w:r>
    </w:p>
    <w:p w14:paraId="01F211CF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 xml:space="preserve">opróżnianie koszy na śmieci, wytarcie kosza na wilgotno (zew. i wew.), umycie pokrywy oraz wymiana foliowych worków jednorazowych, </w:t>
      </w:r>
    </w:p>
    <w:p w14:paraId="3EA1F470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omiatanie pajęczyn,</w:t>
      </w:r>
    </w:p>
    <w:p w14:paraId="662B360B" w14:textId="77777777" w:rsidR="00B4079F" w:rsidRDefault="00B4079F" w:rsidP="00B4079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</w:rPr>
        <w:t>przetarcie na sucho opraw oświetleniowych,</w:t>
      </w:r>
    </w:p>
    <w:p w14:paraId="22C52E2C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podłogi:</w:t>
      </w:r>
    </w:p>
    <w:p w14:paraId="0189103A" w14:textId="77777777" w:rsidR="00B4079F" w:rsidRDefault="00B4079F" w:rsidP="00B4079F">
      <w:pPr>
        <w:pStyle w:val="Akapitzlist"/>
        <w:numPr>
          <w:ilvl w:val="0"/>
          <w:numId w:val="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 i wycieranie na wilgotno z użyciem środka pielęgnacyjnego odpowiedniego do nawierzchni wszystkich posadzek,</w:t>
      </w:r>
    </w:p>
    <w:p w14:paraId="02402411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pomieszczenia socjalne:</w:t>
      </w:r>
    </w:p>
    <w:p w14:paraId="71B44CFB" w14:textId="77777777" w:rsidR="00B4079F" w:rsidRDefault="00B4079F" w:rsidP="00B4079F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sprzątanie podłogi na mokro z użyciem płynu do mycia płytek podłogowych codziennie, </w:t>
      </w:r>
    </w:p>
    <w:p w14:paraId="2CFA365A" w14:textId="77777777" w:rsidR="00B4079F" w:rsidRDefault="00B4079F" w:rsidP="00B4079F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mycie urządzeń sanitarnych (umywalki, zlewozmywaki wraz z bateriami) z użyciem środków odkażających, </w:t>
      </w:r>
    </w:p>
    <w:p w14:paraId="1603DAE9" w14:textId="77777777" w:rsidR="00B4079F" w:rsidRDefault="00B4079F" w:rsidP="00B4079F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wycieranie na wilgotno nóg krzeseł,</w:t>
      </w:r>
    </w:p>
    <w:p w14:paraId="2CF1E9AC" w14:textId="77777777" w:rsidR="00B4079F" w:rsidRDefault="00B4079F" w:rsidP="00B4079F">
      <w:pPr>
        <w:pStyle w:val="Akapitzlist"/>
        <w:numPr>
          <w:ilvl w:val="0"/>
          <w:numId w:val="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oświetleniowych,</w:t>
      </w:r>
    </w:p>
    <w:p w14:paraId="579E3AD5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toalety:</w:t>
      </w:r>
    </w:p>
    <w:p w14:paraId="6C43E4ED" w14:textId="77777777" w:rsidR="00B4079F" w:rsidRDefault="00B4079F" w:rsidP="00B4079F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 i mycie posadzek,</w:t>
      </w:r>
    </w:p>
    <w:p w14:paraId="03B2595A" w14:textId="77777777" w:rsidR="00B4079F" w:rsidRDefault="00B4079F" w:rsidP="00B4079F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kompleksów sanitarnych (armatury, umywalek, luster, muszli WC, pisuarów, desek sedesowych, pojemników na papier i ręczniki, dozowników na mydło),</w:t>
      </w:r>
    </w:p>
    <w:p w14:paraId="6C1A91E8" w14:textId="77777777" w:rsidR="00B4079F" w:rsidRDefault="00B4079F" w:rsidP="00B4079F">
      <w:pPr>
        <w:pStyle w:val="Akapitzlist"/>
        <w:numPr>
          <w:ilvl w:val="0"/>
          <w:numId w:val="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oświetleniowych,</w:t>
      </w:r>
    </w:p>
    <w:p w14:paraId="525C64AC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3D8EE9D5" w14:textId="77777777" w:rsidR="00B4079F" w:rsidRDefault="00B4079F" w:rsidP="00B4079F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zamiatanie, czyszczenie i mycie na mokro posadzek na korytarzach,</w:t>
      </w:r>
    </w:p>
    <w:p w14:paraId="2EAD77EE" w14:textId="77777777" w:rsidR="00B4079F" w:rsidRDefault="00B4079F" w:rsidP="00B4079F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 i wycieranie z kurzu powierzchni stolików, krzeseł na korytarzach, gablot, tablic informacyjnych, parapetów, kaloryferów, obudowy kaloryferów,</w:t>
      </w:r>
    </w:p>
    <w:p w14:paraId="4FDEC059" w14:textId="77777777" w:rsidR="00B4079F" w:rsidRDefault="00B4079F" w:rsidP="00B4079F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przecieranie na wilgotno barierek i poręczy schodowych, wycieranie wyłączników </w:t>
      </w:r>
      <w:r>
        <w:rPr>
          <w:rFonts w:ascii="Verdana" w:hAnsi="Verdana"/>
          <w:sz w:val="20"/>
        </w:rPr>
        <w:br/>
        <w:t xml:space="preserve">i kontaktów prądu, </w:t>
      </w:r>
    </w:p>
    <w:p w14:paraId="2F85FCD6" w14:textId="77777777" w:rsidR="00B4079F" w:rsidRDefault="00B4079F" w:rsidP="00B4079F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przecieranie na wilgotno kaloryferów,</w:t>
      </w:r>
    </w:p>
    <w:p w14:paraId="424163CD" w14:textId="77777777" w:rsidR="00B4079F" w:rsidRDefault="00B4079F" w:rsidP="00B4079F">
      <w:pPr>
        <w:pStyle w:val="Akapitzlist"/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koszy na śmieci, wytarcie na wilgotno (zew. i wew.) oraz wymiana foliowych worków jednorazowych,</w:t>
      </w:r>
    </w:p>
    <w:p w14:paraId="619E82F1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kosze na śmieci, pojemniki na odpady (segregacja), niszczarki:</w:t>
      </w:r>
    </w:p>
    <w:p w14:paraId="19123EBB" w14:textId="77777777" w:rsidR="00B4079F" w:rsidRDefault="00B4079F" w:rsidP="00B4079F">
      <w:pPr>
        <w:pStyle w:val="Akapitzlist"/>
        <w:numPr>
          <w:ilvl w:val="0"/>
          <w:numId w:val="1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opróżnianie i przetarcie na wilgotno (zew. i wew.), wyposażanie w worki foliowe jednorazowe, dezynfekcja</w:t>
      </w:r>
    </w:p>
    <w:p w14:paraId="6BFD43FA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6E25C8ED" w14:textId="77777777" w:rsidR="00B4079F" w:rsidRDefault="00B4079F" w:rsidP="00B4079F">
      <w:pPr>
        <w:pStyle w:val="Akapitzlist"/>
        <w:numPr>
          <w:ilvl w:val="0"/>
          <w:numId w:val="3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3A9A16B9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44667CF7" w14:textId="77777777" w:rsidR="00B4079F" w:rsidRDefault="00B4079F" w:rsidP="00B4079F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ręczne mycie cokolików oraz przyległych powierzchni związanych z posadzką, pielęgnacja środkami pielęgnacyjnymi i konserwującymi podłogę, </w:t>
      </w:r>
    </w:p>
    <w:p w14:paraId="2AD4EDB1" w14:textId="77777777" w:rsidR="00B4079F" w:rsidRDefault="00B4079F" w:rsidP="00B4079F">
      <w:pPr>
        <w:pStyle w:val="Akapitzlist"/>
        <w:numPr>
          <w:ilvl w:val="0"/>
          <w:numId w:val="11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usuwanie starej warstwy (odtłuszczanie) z powierzchni posadzek, </w:t>
      </w:r>
    </w:p>
    <w:p w14:paraId="45AF7099" w14:textId="77777777" w:rsidR="00B4079F" w:rsidRDefault="00B4079F" w:rsidP="00B4079F">
      <w:pPr>
        <w:spacing w:after="0"/>
        <w:ind w:left="708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łazienki – powierzchnia wykafelkowana:</w:t>
      </w:r>
    </w:p>
    <w:p w14:paraId="767F7A7D" w14:textId="77777777" w:rsidR="00B4079F" w:rsidRDefault="00B4079F" w:rsidP="00B4079F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wilgotno specjalnym środkiem przeznaczonym do glazury,</w:t>
      </w:r>
    </w:p>
    <w:p w14:paraId="138B169B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lustra</w:t>
      </w:r>
    </w:p>
    <w:p w14:paraId="59EF0243" w14:textId="77777777" w:rsidR="00B4079F" w:rsidRDefault="00B4079F" w:rsidP="00B4079F">
      <w:pPr>
        <w:pStyle w:val="Akapitzlist"/>
        <w:numPr>
          <w:ilvl w:val="1"/>
          <w:numId w:val="13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przetarcie na morko i sucho</w:t>
      </w:r>
    </w:p>
    <w:p w14:paraId="4136A8E5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bookmarkStart w:id="1" w:name="_Hlk104889915"/>
      <w:r>
        <w:rPr>
          <w:rFonts w:ascii="Verdana" w:hAnsi="Verdana"/>
          <w:b/>
          <w:bCs/>
          <w:sz w:val="20"/>
          <w:u w:val="single"/>
        </w:rPr>
        <w:t>podłogi</w:t>
      </w:r>
    </w:p>
    <w:p w14:paraId="68FA29E3" w14:textId="77777777" w:rsidR="00B4079F" w:rsidRDefault="00B4079F" w:rsidP="00B4079F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pastowanie PCV:     </w:t>
      </w:r>
    </w:p>
    <w:p w14:paraId="6025DB5B" w14:textId="77777777" w:rsidR="00B4079F" w:rsidRDefault="00B4079F" w:rsidP="00B4079F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pow. ciągi komunikacyjne - pierwsza środa miesiąca,                     </w:t>
      </w:r>
    </w:p>
    <w:p w14:paraId="275D0F7F" w14:textId="77777777" w:rsidR="00B4079F" w:rsidRDefault="00B4079F" w:rsidP="00B4079F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pozostałe powierzchnie - do 16 dnia miesiąca,</w:t>
      </w:r>
    </w:p>
    <w:bookmarkEnd w:id="1"/>
    <w:p w14:paraId="38284205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powierzchnia lamperii</w:t>
      </w:r>
    </w:p>
    <w:p w14:paraId="7B798D35" w14:textId="77777777" w:rsidR="00B4079F" w:rsidRDefault="00B4079F" w:rsidP="00B4079F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mokro.</w:t>
      </w:r>
    </w:p>
    <w:p w14:paraId="012B30D4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 xml:space="preserve">lampy </w:t>
      </w:r>
    </w:p>
    <w:p w14:paraId="70FCF12E" w14:textId="77777777" w:rsidR="00B4079F" w:rsidRDefault="00B4079F" w:rsidP="00B4079F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wycieranie na wilgotno, </w:t>
      </w:r>
    </w:p>
    <w:p w14:paraId="32BD6C72" w14:textId="77777777" w:rsidR="00B4079F" w:rsidRDefault="00B4079F" w:rsidP="00B4079F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omiatanie z pajęczyn.</w:t>
      </w:r>
    </w:p>
    <w:p w14:paraId="27F624A9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drzwi wejściowe, do pomieszczeń biurowych i socjalnych, do toalet</w:t>
      </w:r>
    </w:p>
    <w:p w14:paraId="28E939AB" w14:textId="77777777" w:rsidR="00B4079F" w:rsidRDefault="00B4079F" w:rsidP="00B4079F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wycieranie na wilgotno drzwi i mycie w nich szyb (jeśli są).</w:t>
      </w:r>
    </w:p>
    <w:p w14:paraId="16561989" w14:textId="77777777" w:rsidR="00B4079F" w:rsidRDefault="00B4079F" w:rsidP="00B4079F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powierzchnia przeszkleń na stanowiskach biurowych i w drzwiach</w:t>
      </w:r>
    </w:p>
    <w:p w14:paraId="001E4A08" w14:textId="77777777" w:rsidR="00B4079F" w:rsidRDefault="00B4079F" w:rsidP="00B4079F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mokro i przetarcie na sucho przeszkleń.</w:t>
      </w:r>
    </w:p>
    <w:p w14:paraId="250ABD4B" w14:textId="77777777" w:rsidR="00B4079F" w:rsidRDefault="00B4079F" w:rsidP="00B4079F">
      <w:pPr>
        <w:jc w:val="both"/>
        <w:rPr>
          <w:rFonts w:ascii="Verdana" w:hAnsi="Verdana"/>
          <w:color w:val="000000"/>
          <w:sz w:val="20"/>
        </w:rPr>
      </w:pPr>
    </w:p>
    <w:p w14:paraId="280CBC6B" w14:textId="77777777" w:rsidR="00B4079F" w:rsidRDefault="00B4079F" w:rsidP="00B4079F">
      <w:pPr>
        <w:pStyle w:val="Akapitzlist"/>
        <w:numPr>
          <w:ilvl w:val="0"/>
          <w:numId w:val="2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>
        <w:rPr>
          <w:rFonts w:ascii="Verdana" w:eastAsiaTheme="minorHAnsi" w:hAnsi="Verdana"/>
          <w:b/>
          <w:color w:val="000000"/>
          <w:sz w:val="20"/>
          <w:lang w:eastAsia="en-US"/>
        </w:rPr>
        <w:br/>
        <w:t xml:space="preserve">ul. Górnych Wałów 9 oraz ul. Ziemowita 1, </w:t>
      </w:r>
    </w:p>
    <w:p w14:paraId="0BA51264" w14:textId="77777777" w:rsidR="00B4079F" w:rsidRDefault="00B4079F" w:rsidP="00B4079F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14:paraId="56BF3EAC" w14:textId="77777777" w:rsidR="00B4079F" w:rsidRDefault="00B4079F" w:rsidP="00B4079F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14:paraId="01D43D1B" w14:textId="77777777" w:rsidR="00B4079F" w:rsidRDefault="00B4079F" w:rsidP="00B4079F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14:paraId="4638E882" w14:textId="77777777" w:rsidR="00B4079F" w:rsidRDefault="00B4079F" w:rsidP="00B4079F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</w:t>
      </w:r>
      <w:r>
        <w:rPr>
          <w:rFonts w:ascii="Verdana" w:eastAsiaTheme="minorHAnsi" w:hAnsi="Verdana"/>
          <w:color w:val="000000"/>
          <w:sz w:val="20"/>
          <w:lang w:eastAsia="en-US"/>
        </w:rPr>
        <w:t xml:space="preserve"> bieżące usuwanie nieczystości oraz śniegu wokół wejścia do obiektu przy ul. Ziemowita 1 oraz na części chodnika między wejściem do budynku przy ul. Ziemowita 1, a wjazdem na parking przy ul. Górnych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Wałów 9;</w:t>
      </w:r>
    </w:p>
    <w:p w14:paraId="103CA9CF" w14:textId="77777777" w:rsidR="00B4079F" w:rsidRDefault="00B4079F" w:rsidP="00B4079F">
      <w:pPr>
        <w:pStyle w:val="Akapitzlist"/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024B27DF" w14:textId="77777777" w:rsidR="00B4079F" w:rsidRDefault="00B4079F" w:rsidP="00B4079F">
      <w:pPr>
        <w:pStyle w:val="Akapitzlist"/>
        <w:numPr>
          <w:ilvl w:val="0"/>
          <w:numId w:val="2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184535EF" w14:textId="77777777" w:rsidR="00B4079F" w:rsidRDefault="00B4079F" w:rsidP="00B4079F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1 raz na 3 miesiące, zgodnie z harmonogramem i terminem ustalonym przez Zamawiającego – kompleksowe mycie okien, mycie okien szyba i rama, mycie szyb  z zw. i wew. oraz parapetów z zew. i wew. oraz </w:t>
      </w:r>
      <w:r>
        <w:rPr>
          <w:rFonts w:ascii="Verdana" w:hAnsi="Verdana"/>
          <w:sz w:val="20"/>
        </w:rPr>
        <w:t>odkurzanie krzeseł i foteli tapicerowanych.</w:t>
      </w:r>
    </w:p>
    <w:p w14:paraId="3232D3D7" w14:textId="77777777" w:rsidR="00B4079F" w:rsidRDefault="00B4079F" w:rsidP="00B4079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14:paraId="62F5AA8E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eastAsiaTheme="minorHAnsi" w:hAnsi="Verdana"/>
          <w:color w:val="000000"/>
          <w:sz w:val="20"/>
        </w:rPr>
        <w:t>Wykonawca we własnym zakresie zapewnia środki do utrzymania czystości oraz worki na śmieci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059D066C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eastAsiaTheme="minorHAnsi" w:hAnsi="Verdana"/>
          <w:color w:val="000000"/>
          <w:sz w:val="20"/>
        </w:rPr>
        <w:t>Wykonawca, prace będące przedmiotem niniejszej umowy wykonywać będzie:</w:t>
      </w:r>
    </w:p>
    <w:p w14:paraId="740C01DF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0BB0C166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16F8236C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 xml:space="preserve">- we wtorek, środę, czwartek od godziny 15:00, kończąc nie później niż o godzinie 19:00, </w:t>
      </w:r>
    </w:p>
    <w:p w14:paraId="4873B702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1A409A3A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b) </w:t>
      </w:r>
      <w:r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>dodatkowo</w:t>
      </w: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w okresie od listopada do marca w siedzibie przy ul. Górnych Wałów 9 usługa realizowana będzie: </w:t>
      </w:r>
    </w:p>
    <w:p w14:paraId="3B695606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- codziennie w godzinach urzędowania Ośrodka, - zapewniając utrzymanie czystości korytarza i toalet w całym budynku w trakcie obsługi klientów przez Ośrodek, </w:t>
      </w:r>
    </w:p>
    <w:p w14:paraId="5315EB70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14:paraId="0AF5F791" w14:textId="77777777" w:rsidR="00B4079F" w:rsidRDefault="00B4079F" w:rsidP="00B4079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d) </w:t>
      </w:r>
      <w:r>
        <w:rPr>
          <w:rFonts w:ascii="Verdana" w:eastAsiaTheme="minorHAnsi" w:hAnsi="Verdana"/>
          <w:color w:val="000000" w:themeColor="text1"/>
          <w:sz w:val="20"/>
          <w:lang w:eastAsia="en-US"/>
        </w:rPr>
        <w:t>w okresie zimowym w godzinach rannych Wykonawca zapewnia odśnieżenie wejścia do obiektu przy ul. Ziemowita 1 oraz części chodnika między wejściem do budynku przy ul. Ziemowita 1 a wjazdem na parking przy ul. Górnych Wałów 9.</w:t>
      </w:r>
    </w:p>
    <w:p w14:paraId="19271AEB" w14:textId="77777777" w:rsidR="00B4079F" w:rsidRDefault="00B4079F" w:rsidP="00B4079F">
      <w:pPr>
        <w:pStyle w:val="Nagwek3"/>
        <w:ind w:left="360"/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color w:val="000000" w:themeColor="text1"/>
          <w:sz w:val="20"/>
          <w:szCs w:val="20"/>
        </w:rPr>
        <w:t xml:space="preserve">W przypadku zmiany godzin pracy w trakcie świadczenia usług Zamawiający poinformuje o tym fakcie Wykonawcę z co najmniej jednodniowym wyprzedzeniem, </w:t>
      </w:r>
      <w:r>
        <w:rPr>
          <w:rFonts w:ascii="Verdana" w:eastAsiaTheme="minorHAnsi" w:hAnsi="Verdana"/>
          <w:color w:val="000000" w:themeColor="text1"/>
          <w:sz w:val="20"/>
          <w:szCs w:val="20"/>
        </w:rPr>
        <w:br/>
        <w:t>a Wykonawca dostosuje harmonogram prac do nowych godzin urzędowania.</w:t>
      </w:r>
    </w:p>
    <w:p w14:paraId="0C40676A" w14:textId="77777777" w:rsidR="00B4079F" w:rsidRDefault="00B4079F" w:rsidP="00B4079F">
      <w:pPr>
        <w:pStyle w:val="Nagwek3"/>
        <w:numPr>
          <w:ilvl w:val="0"/>
          <w:numId w:val="1"/>
        </w:numPr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</w:rPr>
        <w:t>Wykonawca zobowiązany jest:</w:t>
      </w:r>
    </w:p>
    <w:p w14:paraId="1DCC1045" w14:textId="77777777" w:rsidR="00B4079F" w:rsidRDefault="00B4079F" w:rsidP="00B4079F">
      <w:pPr>
        <w:pStyle w:val="Akapitzlist"/>
        <w:numPr>
          <w:ilvl w:val="0"/>
          <w:numId w:val="22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zatrudnić do realizacji podmiotu umowy, o którym mowa w pkt. 1  taką liczbę osób (minimum 3), która pozwoli na jego należytą realizację, tj. uzyskanie efektu posprzątanych pomieszczeń i powierzchni w terminach wynikających </w:t>
      </w:r>
      <w:r>
        <w:rPr>
          <w:rFonts w:ascii="Verdana" w:hAnsi="Verdana" w:cs="Arial"/>
          <w:color w:val="000000" w:themeColor="text1"/>
          <w:sz w:val="20"/>
        </w:rPr>
        <w:br/>
        <w:t>z niniejszej umowy.</w:t>
      </w:r>
    </w:p>
    <w:p w14:paraId="3898FAD6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Wykonawca wyznaczy osobę pełniącą funkcję koordynatora, która raz na 2 miesiące będzie osobiście wraz z pracownikiem Zamawiającego sprawdzać jakość wykonywania usługi.</w:t>
      </w:r>
    </w:p>
    <w:p w14:paraId="5FDBC06D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0C7209E4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0DF21FB6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1CB73F38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3D01005D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6A77D263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przestrzeganie i dbałość ciągłości dostaw środków czystości,</w:t>
      </w:r>
    </w:p>
    <w:p w14:paraId="11CF21AB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524B60B5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>
        <w:rPr>
          <w:rFonts w:ascii="Verdana" w:hAnsi="Verdana"/>
          <w:color w:val="000000" w:themeColor="text1"/>
          <w:sz w:val="20"/>
        </w:rPr>
        <w:br/>
        <w:t>w celu prawidłowego wykonania przedmiotu umowy</w:t>
      </w:r>
      <w:r>
        <w:rPr>
          <w:color w:val="000000" w:themeColor="text1"/>
          <w:szCs w:val="24"/>
        </w:rPr>
        <w:t>,</w:t>
      </w:r>
    </w:p>
    <w:p w14:paraId="30C9D373" w14:textId="77777777" w:rsidR="00B4079F" w:rsidRDefault="00B4079F" w:rsidP="00B4079F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49C1B87F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 w niniejszej umowie do kontaktu ze strony Zamawiającego.</w:t>
      </w:r>
    </w:p>
    <w:p w14:paraId="27CFB22F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>
        <w:rPr>
          <w:rFonts w:ascii="Verdana" w:hAnsi="Verdana" w:cs="Arial"/>
          <w:color w:val="000000" w:themeColor="text1"/>
          <w:sz w:val="20"/>
        </w:rPr>
        <w:br/>
        <w:t xml:space="preserve">i dostarczania Zamawiającemu kopii polisy (a w przypadku jej braku - innego dokumentu potwierdzającego posiadanie ubezpieczenia odpowiedzialności cywilnej </w:t>
      </w:r>
      <w:r>
        <w:rPr>
          <w:rFonts w:ascii="Verdana" w:hAnsi="Verdana" w:cs="Arial"/>
          <w:color w:val="000000" w:themeColor="text1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polisy.</w:t>
      </w:r>
    </w:p>
    <w:p w14:paraId="65F38AF1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iCs/>
          <w:color w:val="000000" w:themeColor="text1"/>
          <w:sz w:val="20"/>
        </w:rPr>
        <w:t xml:space="preserve">W przypadku zgłaszania Wykonawcy przez Zamawiającego co najmniej 3 negatywnych opinii na temat pracy i wykonywania obowiązków przez określoną osobę z Zespołu </w:t>
      </w:r>
      <w:r>
        <w:rPr>
          <w:rFonts w:ascii="Verdana" w:hAnsi="Verdana" w:cs="Calibri"/>
          <w:iCs/>
          <w:color w:val="000000" w:themeColor="text1"/>
          <w:sz w:val="20"/>
        </w:rPr>
        <w:lastRenderedPageBreak/>
        <w:t>sprzątającego – Wykonawca powinien usunąć taką osobę ze składu Zespołu i w jej miejsce zaproponować niezwłocznie inną kandydaturę.</w:t>
      </w:r>
    </w:p>
    <w:p w14:paraId="4B261F89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przypadkach:</w:t>
      </w:r>
    </w:p>
    <w:p w14:paraId="10949866" w14:textId="77777777" w:rsidR="00B4079F" w:rsidRDefault="00B4079F" w:rsidP="00B4079F">
      <w:pPr>
        <w:pStyle w:val="Akapitzlist"/>
        <w:numPr>
          <w:ilvl w:val="1"/>
          <w:numId w:val="24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 xml:space="preserve">wykazuje rażący brak staranności, w tym wykonuje swoje obowiązki </w:t>
      </w:r>
      <w:r>
        <w:rPr>
          <w:rFonts w:ascii="Verdana" w:hAnsi="Verdana" w:cs="Calibri"/>
          <w:color w:val="000000" w:themeColor="text1"/>
          <w:sz w:val="20"/>
        </w:rPr>
        <w:br/>
        <w:t>w sposób niekompetentny lub niedbały,</w:t>
      </w:r>
    </w:p>
    <w:p w14:paraId="2FA73B6D" w14:textId="77777777" w:rsidR="00B4079F" w:rsidRDefault="00B4079F" w:rsidP="00B4079F">
      <w:pPr>
        <w:pStyle w:val="Akapitzlist"/>
        <w:numPr>
          <w:ilvl w:val="1"/>
          <w:numId w:val="24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>nie stosuje się do postanowień Umowy,</w:t>
      </w:r>
    </w:p>
    <w:p w14:paraId="3D9F8B2E" w14:textId="77777777" w:rsidR="00B4079F" w:rsidRDefault="00B4079F" w:rsidP="00B4079F">
      <w:pPr>
        <w:pStyle w:val="Akapitzlist"/>
        <w:numPr>
          <w:ilvl w:val="1"/>
          <w:numId w:val="24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 xml:space="preserve">działa na niekorzyść Ośrodka Pomocy Społecznej, w szczególności narusza zasady poufności, </w:t>
      </w:r>
    </w:p>
    <w:p w14:paraId="2CAB4199" w14:textId="77777777" w:rsidR="00B4079F" w:rsidRDefault="00B4079F" w:rsidP="00B4079F">
      <w:pPr>
        <w:pStyle w:val="Akapitzlist"/>
        <w:numPr>
          <w:ilvl w:val="1"/>
          <w:numId w:val="24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>
        <w:rPr>
          <w:rFonts w:ascii="Verdana" w:hAnsi="Verdana" w:cs="Calibri"/>
          <w:color w:val="000000" w:themeColor="text1"/>
          <w:sz w:val="20"/>
        </w:rPr>
        <w:br/>
        <w:t>w szczególności narusza zasady bhp oraz przepisy ppoż..</w:t>
      </w:r>
    </w:p>
    <w:p w14:paraId="410054E9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44C64FAD" w14:textId="77777777" w:rsidR="00B4079F" w:rsidRDefault="00B4079F" w:rsidP="00B4079F">
      <w:pPr>
        <w:pStyle w:val="Akapitzlist"/>
        <w:numPr>
          <w:ilvl w:val="0"/>
          <w:numId w:val="25"/>
        </w:numPr>
        <w:ind w:left="1134" w:hanging="425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nie przybycia do pracy pracownika wyznaczonego do sprzątania </w:t>
      </w:r>
      <w:r>
        <w:rPr>
          <w:rFonts w:ascii="Verdana" w:hAnsi="Verdana" w:cs="Arial"/>
          <w:color w:val="000000" w:themeColor="text1"/>
          <w:sz w:val="20"/>
        </w:rPr>
        <w:br/>
        <w:t>i utrzymywania czystości w danym obiekcie,</w:t>
      </w:r>
    </w:p>
    <w:p w14:paraId="06EB824F" w14:textId="77777777" w:rsidR="00B4079F" w:rsidRDefault="00B4079F" w:rsidP="00B4079F">
      <w:pPr>
        <w:pStyle w:val="Akapitzlist"/>
        <w:numPr>
          <w:ilvl w:val="0"/>
          <w:numId w:val="25"/>
        </w:numPr>
        <w:ind w:left="1134" w:hanging="425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p w14:paraId="13F2B7BD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3 do </w:t>
      </w:r>
      <w:r>
        <w:rPr>
          <w:rFonts w:ascii="Verdana" w:eastAsiaTheme="minorHAnsi" w:hAnsi="Verdana"/>
          <w:color w:val="000000"/>
          <w:sz w:val="20"/>
        </w:rPr>
        <w:t>niniejszej umowy</w:t>
      </w:r>
      <w:r>
        <w:rPr>
          <w:rFonts w:ascii="Verdana" w:hAnsi="Verdana" w:cs="Arial"/>
          <w:color w:val="000000" w:themeColor="text1"/>
          <w:sz w:val="20"/>
        </w:rPr>
        <w:t>, którzy będą realizowali w jego imieniu usługi, o których mowa w pkt. 3.</w:t>
      </w:r>
    </w:p>
    <w:p w14:paraId="617F997C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W razie wymiany pracowników w czasie trwania umowy, Wykonawca zobowiązany jest niezwłocznie przekazać aktualizację wykazu Zamawiającemu, nie później niż na jeden dzień roboczy przed przystąpieniem nowego pracownika do pracy na terenie budynków wskazanych w pkt.1 niniejszej umowy; wykaz musi każdorazowo zawierać dane wszystkich pracowników, w tym dane pracownika, który zaprzestał wykonywania usług oraz dane nowego pracownika przystępującego do pracy na terenie Ośrodka.</w:t>
      </w:r>
    </w:p>
    <w:p w14:paraId="7730235A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/>
          <w:sz w:val="20"/>
        </w:rPr>
        <w:t>Wykonawca może zmienić pracownika jednorazowo bez ponoszenia z tego tytułu kosztów zmiany kodów dostępu do alarmów w danej lokalizacji. Każda kolejna zmiana wiążąca się ze zmianą kodu dostępu równa się z koniecznością opłaty 100,00 zł brutto, co pokrywane jest przez Wykonawcę.</w:t>
      </w:r>
    </w:p>
    <w:p w14:paraId="0CC936D3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służby.</w:t>
      </w:r>
    </w:p>
    <w:p w14:paraId="1E48EB56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6E78FBEF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 oraz osobę wyznaczona przez Zamawiającego.</w:t>
      </w:r>
    </w:p>
    <w:p w14:paraId="3265FAC8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0D52A759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>Pracownicy Wykonawcy są zobowiązani do niezwłocznego powiadamiania osób wyznaczonych do kontaktu ze strony Zamawiającego o awariach na terenie obiektów wymienionych w pkt.1 niniejszej umowy.</w:t>
      </w:r>
    </w:p>
    <w:p w14:paraId="36EAA8E5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prace, o których mowa w pkt. 3 sumiennie </w:t>
      </w:r>
      <w:r>
        <w:rPr>
          <w:rFonts w:ascii="Verdana" w:eastAsiaTheme="minorHAnsi" w:hAnsi="Verdana"/>
          <w:color w:val="000000" w:themeColor="text1"/>
          <w:sz w:val="20"/>
          <w:lang w:eastAsia="en-US"/>
        </w:rPr>
        <w:br/>
        <w:t>z okazaniem troski i dbałości o powierzone w opiekę mienie angażując osoby odnoszące się uprzejmie i kulturalnie do pracowników Zamawiającego.</w:t>
      </w:r>
    </w:p>
    <w:p w14:paraId="635E2F6F" w14:textId="77777777" w:rsidR="00B4079F" w:rsidRDefault="00B4079F" w:rsidP="00B4079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color w:val="000000" w:themeColor="text1"/>
          <w:sz w:val="20"/>
        </w:rPr>
        <w:br/>
        <w:t>w terminie 3 dni pisemną adnotację, którą przekaże celem zatwierdzenia Zamawiającemu.</w:t>
      </w:r>
    </w:p>
    <w:p w14:paraId="2F4E91C9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załączniku nr 1 zgodnie </w:t>
      </w:r>
      <w:r>
        <w:rPr>
          <w:rFonts w:ascii="Verdana" w:eastAsiaTheme="minorHAnsi" w:hAnsi="Verdana"/>
          <w:color w:val="000000" w:themeColor="text1"/>
          <w:sz w:val="20"/>
          <w:lang w:eastAsia="en-US"/>
        </w:rPr>
        <w:br/>
        <w:t xml:space="preserve">z przestrzeganiem przepisów bezpieczeństwa i higieny </w:t>
      </w:r>
      <w:r>
        <w:rPr>
          <w:rFonts w:ascii="Verdana" w:eastAsiaTheme="minorHAnsi" w:hAnsi="Verdana"/>
          <w:color w:val="000000"/>
          <w:sz w:val="20"/>
          <w:lang w:eastAsia="en-US"/>
        </w:rPr>
        <w:t>pracy i przepisów p.poż.</w:t>
      </w:r>
    </w:p>
    <w:p w14:paraId="743BAB66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 przypadku uszkodzenia mienia Zamawiającego wynikającego z winy leżącej po stronie Wykonawcy, Wykonawca niezwłocznie we własnym zakresie przywróci je do stanu pierwotnego, W przeciwnym wypadku Wykonawca zostanie obciążony kosztami jakie poniesie z tego tytułu Zamawiający.</w:t>
      </w:r>
    </w:p>
    <w:p w14:paraId="302B7106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color w:val="000000"/>
          <w:sz w:val="20"/>
        </w:rPr>
        <w:lastRenderedPageBreak/>
        <w:t xml:space="preserve">Zamawiający zastrzega sobie prawo do zmiany zasad i organizacji pracy </w:t>
      </w:r>
      <w:r>
        <w:rPr>
          <w:rFonts w:ascii="Verdana" w:hAnsi="Verdana" w:cs="Arial"/>
          <w:color w:val="000000"/>
          <w:sz w:val="20"/>
        </w:rPr>
        <w:br/>
        <w:t xml:space="preserve">w budynkach, o których mowa w pkt.1 niniejszej umowy w razie wystąpienia konieczności zmiany organizacji pracy Ośrodka. </w:t>
      </w:r>
    </w:p>
    <w:p w14:paraId="0D9BCE85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color w:val="000000"/>
          <w:sz w:val="20"/>
        </w:rPr>
        <w:t xml:space="preserve">Każdorazowo w przypadku, o którym mowa w </w:t>
      </w:r>
      <w:r>
        <w:rPr>
          <w:rFonts w:ascii="Verdana" w:hAnsi="Verdana" w:cs="Arial"/>
          <w:sz w:val="20"/>
        </w:rPr>
        <w:t xml:space="preserve">pkt. 26 Zamawiający </w:t>
      </w:r>
      <w:r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2D4E87E7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38C07C9D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zobowiązany jest do udzielenia Wykonawcy informacji drogą telefoniczną lub mailową koniecznych do prawidłowego wykonania prac określonych w pkt.3.</w:t>
      </w:r>
    </w:p>
    <w:p w14:paraId="4B7968C1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hAnsi="Verdana" w:cs="Arial"/>
          <w:sz w:val="20"/>
        </w:rPr>
        <w:t>Zamawiający powiadomi telefonicznie bądź mailowo Wykonawcę o planowanych kontrolach.</w:t>
      </w:r>
    </w:p>
    <w:p w14:paraId="0BB4862A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 xml:space="preserve">Do kontaktów i przekazywania wzajemnych uwag wynikających z realizacji niniejszej umowy ze strony Zamawiającego upoważnione są wyznaczone osoby wymienione </w:t>
      </w:r>
      <w:r>
        <w:rPr>
          <w:rFonts w:ascii="Verdana" w:eastAsiaTheme="minorHAnsi" w:hAnsi="Verdana"/>
          <w:color w:val="000000"/>
          <w:sz w:val="20"/>
        </w:rPr>
        <w:br/>
        <w:t>w niniejszej umowie.</w:t>
      </w:r>
    </w:p>
    <w:p w14:paraId="278BA8C4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33D620D3" w14:textId="77777777" w:rsidR="00B4079F" w:rsidRDefault="00B4079F" w:rsidP="00B4079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</w:rPr>
        <w:t xml:space="preserve">Zamawiający zobowiązany jest przed przystąpieniem każdej osoby wyznaczonej przez Wykonawcę do realizacji umowy: </w:t>
      </w:r>
    </w:p>
    <w:p w14:paraId="38B60C47" w14:textId="77777777" w:rsidR="00B4079F" w:rsidRDefault="00B4079F" w:rsidP="00B4079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3B01E087" w14:textId="77777777" w:rsidR="00B4079F" w:rsidRDefault="00B4079F" w:rsidP="00B4079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520F61A0" w14:textId="77777777" w:rsidR="00B4079F" w:rsidRDefault="00B4079F" w:rsidP="00B4079F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 xml:space="preserve">w załączniku nr 6 </w:t>
      </w:r>
      <w:r>
        <w:rPr>
          <w:rFonts w:ascii="Verdana" w:eastAsiaTheme="minorHAnsi" w:hAnsi="Verdana"/>
          <w:color w:val="000000"/>
          <w:sz w:val="20"/>
        </w:rPr>
        <w:t>niniejszej umowy</w:t>
      </w:r>
      <w:r>
        <w:rPr>
          <w:rFonts w:ascii="Verdana" w:eastAsiaTheme="minorHAnsi" w:hAnsi="Verdana"/>
          <w:color w:val="000000"/>
          <w:sz w:val="20"/>
          <w:lang w:eastAsia="en-US"/>
        </w:rPr>
        <w:t>.</w:t>
      </w:r>
    </w:p>
    <w:p w14:paraId="33211503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  <w:t xml:space="preserve">o tym fakcie. Zostanie to udokumentowane w protokole z kontroli (sporządzonym </w:t>
      </w:r>
      <w:r>
        <w:rPr>
          <w:rFonts w:ascii="Verdana" w:hAnsi="Verdana" w:cs="Arial"/>
          <w:bCs/>
          <w:sz w:val="20"/>
          <w:lang w:eastAsia="pl-PL"/>
        </w:rPr>
        <w:br/>
      </w:r>
      <w:r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w przypadku stwierdzenia niewykonania lub nienależytego wykonania usługi- załącznik nr 5 </w:t>
      </w:r>
      <w:r>
        <w:rPr>
          <w:rFonts w:ascii="Verdana" w:hAnsi="Verdana" w:cs="Arial"/>
          <w:color w:val="000000" w:themeColor="text1"/>
          <w:sz w:val="20"/>
        </w:rPr>
        <w:t>niniejszej umowy</w:t>
      </w:r>
      <w:r>
        <w:rPr>
          <w:rFonts w:ascii="Verdana" w:hAnsi="Verdana" w:cs="Arial"/>
          <w:bCs/>
          <w:color w:val="000000" w:themeColor="text1"/>
          <w:sz w:val="20"/>
          <w:lang w:eastAsia="pl-PL"/>
        </w:rPr>
        <w:t>) lub notatki (sporządzonej w przypadku braku uchybień).</w:t>
      </w:r>
    </w:p>
    <w:p w14:paraId="172FDE6C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pkt.37 będą przeprowadzane nie rzadziej niż raz w miesiącu.</w:t>
      </w:r>
    </w:p>
    <w:p w14:paraId="22748FE8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ma prawo do planowanych i nieplanowanych komisyjnych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6CC1735F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5473F746" w14:textId="77777777" w:rsidR="00B4079F" w:rsidRDefault="00B4079F" w:rsidP="00B4079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sz w:val="20"/>
        </w:rPr>
        <w:br/>
        <w:t>w terminie 3 dni pisemną adnotację, którą przekaże celem zatwierdzenia Zamawiającemu.</w:t>
      </w:r>
      <w:bookmarkEnd w:id="0"/>
    </w:p>
    <w:p w14:paraId="2F701D96" w14:textId="77777777" w:rsidR="00AC5DA1" w:rsidRDefault="00AC5DA1"/>
    <w:sectPr w:rsidR="00AC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07A"/>
    <w:multiLevelType w:val="hybridMultilevel"/>
    <w:tmpl w:val="6F22F574"/>
    <w:lvl w:ilvl="0" w:tplc="7B3410D0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3236"/>
    <w:multiLevelType w:val="multilevel"/>
    <w:tmpl w:val="24C87A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67D8"/>
    <w:multiLevelType w:val="hybridMultilevel"/>
    <w:tmpl w:val="2CE6F70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82EE4"/>
    <w:multiLevelType w:val="hybridMultilevel"/>
    <w:tmpl w:val="009CC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282"/>
    <w:multiLevelType w:val="hybridMultilevel"/>
    <w:tmpl w:val="50347058"/>
    <w:lvl w:ilvl="0" w:tplc="487C255A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71DC"/>
    <w:multiLevelType w:val="hybridMultilevel"/>
    <w:tmpl w:val="15B8AA44"/>
    <w:lvl w:ilvl="0" w:tplc="9BD47A44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711E"/>
    <w:multiLevelType w:val="hybridMultilevel"/>
    <w:tmpl w:val="DF1E110E"/>
    <w:lvl w:ilvl="0" w:tplc="9AEE2330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605E2E"/>
    <w:multiLevelType w:val="hybridMultilevel"/>
    <w:tmpl w:val="7FC63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81539"/>
    <w:multiLevelType w:val="hybridMultilevel"/>
    <w:tmpl w:val="24FEB04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2185E"/>
    <w:multiLevelType w:val="hybridMultilevel"/>
    <w:tmpl w:val="71F66C48"/>
    <w:lvl w:ilvl="0" w:tplc="177EABE2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74C"/>
    <w:multiLevelType w:val="hybridMultilevel"/>
    <w:tmpl w:val="D5C0E040"/>
    <w:lvl w:ilvl="0" w:tplc="60200568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237EB"/>
    <w:multiLevelType w:val="hybridMultilevel"/>
    <w:tmpl w:val="8C30729C"/>
    <w:lvl w:ilvl="0" w:tplc="34E48A28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4D57"/>
    <w:multiLevelType w:val="hybridMultilevel"/>
    <w:tmpl w:val="C97406DC"/>
    <w:lvl w:ilvl="0" w:tplc="195E6C86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C7E21"/>
    <w:multiLevelType w:val="hybridMultilevel"/>
    <w:tmpl w:val="F542849C"/>
    <w:lvl w:ilvl="0" w:tplc="A6384366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2635B"/>
    <w:multiLevelType w:val="hybridMultilevel"/>
    <w:tmpl w:val="955A31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855E3"/>
    <w:multiLevelType w:val="hybridMultilevel"/>
    <w:tmpl w:val="916EA948"/>
    <w:lvl w:ilvl="0" w:tplc="6D14FC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920D9"/>
    <w:multiLevelType w:val="multilevel"/>
    <w:tmpl w:val="CBDEAE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00B91"/>
    <w:multiLevelType w:val="hybridMultilevel"/>
    <w:tmpl w:val="3A80D01E"/>
    <w:lvl w:ilvl="0" w:tplc="A588DDC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52F3"/>
    <w:multiLevelType w:val="hybridMultilevel"/>
    <w:tmpl w:val="B5AC33A2"/>
    <w:lvl w:ilvl="0" w:tplc="540A706E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52B34"/>
    <w:multiLevelType w:val="hybridMultilevel"/>
    <w:tmpl w:val="F0E04606"/>
    <w:lvl w:ilvl="0" w:tplc="6EE0E294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20026"/>
    <w:multiLevelType w:val="hybridMultilevel"/>
    <w:tmpl w:val="B72466F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115757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686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0887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310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3078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3409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512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598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5585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34069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25823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07816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7955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3335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327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773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8944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20762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59095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1150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7006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53674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3178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475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649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57180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5"/>
    <w:rsid w:val="002A59E5"/>
    <w:rsid w:val="00525298"/>
    <w:rsid w:val="00AC5DA1"/>
    <w:rsid w:val="00B4079F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4C52"/>
  <w15:chartTrackingRefBased/>
  <w15:docId w15:val="{DB205BBD-29D3-4095-8EA7-3F7EF2D0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79F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07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407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407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2211</Words>
  <Characters>13269</Characters>
  <Application>Microsoft Office Word</Application>
  <DocSecurity>0</DocSecurity>
  <Lines>110</Lines>
  <Paragraphs>30</Paragraphs>
  <ScaleCrop>false</ScaleCrop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4</cp:revision>
  <dcterms:created xsi:type="dcterms:W3CDTF">2022-06-02T11:42:00Z</dcterms:created>
  <dcterms:modified xsi:type="dcterms:W3CDTF">2022-06-07T09:46:00Z</dcterms:modified>
</cp:coreProperties>
</file>