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1AE1" w14:textId="5B2A8519" w:rsidR="00FE20B3" w:rsidRPr="00FE20B3" w:rsidRDefault="00FE20B3" w:rsidP="00FE20B3">
      <w:pPr>
        <w:jc w:val="right"/>
        <w:rPr>
          <w:i/>
          <w:iCs/>
          <w:sz w:val="18"/>
          <w:szCs w:val="18"/>
        </w:rPr>
      </w:pPr>
      <w:r w:rsidRPr="00FE20B3">
        <w:rPr>
          <w:i/>
          <w:iCs/>
          <w:sz w:val="18"/>
          <w:szCs w:val="18"/>
        </w:rPr>
        <w:t xml:space="preserve">Załącznik nr </w:t>
      </w:r>
      <w:r w:rsidR="004C70D4">
        <w:rPr>
          <w:i/>
          <w:iCs/>
          <w:sz w:val="18"/>
          <w:szCs w:val="18"/>
        </w:rPr>
        <w:t>8</w:t>
      </w:r>
      <w:r w:rsidRPr="00FE20B3">
        <w:rPr>
          <w:i/>
          <w:iCs/>
          <w:sz w:val="18"/>
          <w:szCs w:val="18"/>
        </w:rPr>
        <w:t xml:space="preserve"> do SWZ</w:t>
      </w:r>
    </w:p>
    <w:p w14:paraId="64107C49" w14:textId="77777777" w:rsidR="00FE20B3" w:rsidRDefault="00FE20B3" w:rsidP="00FE20B3">
      <w:pPr>
        <w:rPr>
          <w:b/>
          <w:bCs/>
          <w:szCs w:val="24"/>
        </w:rPr>
      </w:pPr>
    </w:p>
    <w:p w14:paraId="5FC3A8DC" w14:textId="677CDCF3" w:rsidR="00FE20B3" w:rsidRDefault="00FE20B3" w:rsidP="00FE20B3">
      <w:pPr>
        <w:rPr>
          <w:b/>
          <w:bCs/>
          <w:szCs w:val="24"/>
        </w:rPr>
      </w:pPr>
      <w:r>
        <w:rPr>
          <w:b/>
          <w:bCs/>
          <w:szCs w:val="24"/>
        </w:rPr>
        <w:t>CZĘŚĆ I</w:t>
      </w:r>
    </w:p>
    <w:p w14:paraId="7F1FC784" w14:textId="25B30496" w:rsidR="00FE20B3" w:rsidRPr="00DA5B47" w:rsidRDefault="00FE20B3" w:rsidP="00FE20B3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 xml:space="preserve">do Dziennego Domu Pomocy Społecznej ul. Kozielska 71 </w:t>
      </w:r>
    </w:p>
    <w:p w14:paraId="013615C8" w14:textId="77777777" w:rsidR="00FE20B3" w:rsidRPr="00DA5B47" w:rsidRDefault="00FE20B3" w:rsidP="00FE20B3">
      <w:pPr>
        <w:jc w:val="center"/>
        <w:rPr>
          <w:b/>
          <w:bCs/>
          <w:szCs w:val="24"/>
        </w:rPr>
      </w:pPr>
    </w:p>
    <w:p w14:paraId="12EE52D4" w14:textId="77777777" w:rsidR="00FE20B3" w:rsidRPr="00DA5B47" w:rsidRDefault="00FE20B3" w:rsidP="00FE20B3">
      <w:pPr>
        <w:numPr>
          <w:ilvl w:val="0"/>
          <w:numId w:val="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śniadaniowy:</w:t>
      </w:r>
    </w:p>
    <w:p w14:paraId="5BEC5932" w14:textId="77777777" w:rsidR="00FE20B3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1526B1C4" w14:textId="77777777" w:rsidR="00FE20B3" w:rsidRPr="00DA5B47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087E58DD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7223D3A6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637B7E70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13AE87B3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29989EE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5F155C62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51861296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1F83EF6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23849711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30A42DAF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2579697E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3DD0D53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0F90CC5E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40FCF1C3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42D3A7D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4CDAF9C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07AD7894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24F7701A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439460F9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2E590DE5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2976D113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4E3F994C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78E8D8D0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17D2AC76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082ED8F4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0845B0F5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74A24FD6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11DDC4B9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03D0A9FA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77159B35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12F033B9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23FCF03D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39991832" w14:textId="77777777" w:rsidR="00FE20B3" w:rsidRPr="00DA5B47" w:rsidRDefault="00FE20B3" w:rsidP="00FE20B3">
      <w:pPr>
        <w:numPr>
          <w:ilvl w:val="0"/>
          <w:numId w:val="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41420D4E" w14:textId="77777777" w:rsidR="00FE20B3" w:rsidRPr="00DA5B47" w:rsidRDefault="00FE20B3" w:rsidP="00FE20B3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1E054CB1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4C5BF698" w14:textId="77777777" w:rsidR="00FE20B3" w:rsidRPr="00DA5B47" w:rsidRDefault="00FE20B3" w:rsidP="00FE20B3">
      <w:pPr>
        <w:pStyle w:val="Tekstpodstawowy21"/>
        <w:numPr>
          <w:ilvl w:val="0"/>
          <w:numId w:val="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7F100C51" w14:textId="77777777" w:rsidR="00FE20B3" w:rsidRPr="00DA5B47" w:rsidRDefault="00FE20B3" w:rsidP="00FE20B3">
      <w:pPr>
        <w:pStyle w:val="Tekstpodstawowy21"/>
        <w:numPr>
          <w:ilvl w:val="0"/>
          <w:numId w:val="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25B57D3B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3E921960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05E442A8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ryba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filet bez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ości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20DDE526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udko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pieczone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kurczaka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kością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7BACAC88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lastRenderedPageBreak/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placki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A5B47">
        <w:rPr>
          <w:rFonts w:ascii="Times New Roman" w:hAnsi="Times New Roman"/>
          <w:szCs w:val="24"/>
          <w:lang w:val="en-US"/>
        </w:rPr>
        <w:t>ziemniaczane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racuchy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knedle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farsz-mięsny,warzywny,owoc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A63D36C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gulasz</w:t>
      </w:r>
      <w:proofErr w:type="spellEnd"/>
      <w:r w:rsidRPr="00DA5B47">
        <w:rPr>
          <w:rFonts w:ascii="Times New Roman" w:hAnsi="Times New Roman"/>
          <w:szCs w:val="24"/>
          <w:lang w:val="en-US"/>
        </w:rPr>
        <w:t>,</w:t>
      </w:r>
      <w:r w:rsidRPr="00DA5B47">
        <w:rPr>
          <w:rFonts w:ascii="Times New Roman" w:hAnsi="Times New Roman"/>
          <w:szCs w:val="24"/>
          <w:lang w:val="en-US"/>
        </w:rPr>
        <w:tab/>
        <w:t xml:space="preserve">120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+100 ml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sosu</w:t>
      </w:r>
      <w:proofErr w:type="spellEnd"/>
    </w:p>
    <w:p w14:paraId="52B28D02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fasolka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</w:rPr>
        <w:t xml:space="preserve">po bretońsku, </w:t>
      </w:r>
      <w:proofErr w:type="spellStart"/>
      <w:r w:rsidRPr="00DA5B47">
        <w:rPr>
          <w:rFonts w:ascii="Times New Roman" w:hAnsi="Times New Roman"/>
          <w:szCs w:val="24"/>
        </w:rPr>
        <w:t>spaghetii</w:t>
      </w:r>
      <w:proofErr w:type="spellEnd"/>
      <w:r w:rsidRPr="00DA5B47">
        <w:rPr>
          <w:rFonts w:ascii="Times New Roman" w:hAnsi="Times New Roman"/>
          <w:szCs w:val="24"/>
          <w:lang w:val="en-US"/>
        </w:rPr>
        <w:tab/>
        <w:t xml:space="preserve">300 g (min.60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</w:p>
    <w:p w14:paraId="26D8571A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śledź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w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śmietanie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54923DF6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jajka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szt</w:t>
      </w:r>
      <w:proofErr w:type="spellEnd"/>
    </w:p>
    <w:p w14:paraId="095FE515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jasny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ciemny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grzybowy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koperkowy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pomidorowy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40 ml</w:t>
      </w:r>
      <w:r w:rsidRPr="00DA5B47">
        <w:rPr>
          <w:rFonts w:ascii="Times New Roman" w:hAnsi="Times New Roman"/>
          <w:szCs w:val="24"/>
        </w:rPr>
        <w:tab/>
      </w:r>
    </w:p>
    <w:p w14:paraId="3EE3FA85" w14:textId="77777777" w:rsidR="00FE20B3" w:rsidRPr="00DA5B47" w:rsidRDefault="00FE20B3" w:rsidP="00FE20B3">
      <w:pPr>
        <w:pStyle w:val="Tekstpodstawowy21"/>
        <w:numPr>
          <w:ilvl w:val="0"/>
          <w:numId w:val="4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4B0E9A61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0A4561D2" w14:textId="77777777" w:rsidR="00FE20B3" w:rsidRPr="00DA5B47" w:rsidRDefault="00FE20B3" w:rsidP="00FE20B3">
      <w:pPr>
        <w:numPr>
          <w:ilvl w:val="0"/>
          <w:numId w:val="5"/>
        </w:numPr>
        <w:rPr>
          <w:szCs w:val="24"/>
        </w:rPr>
      </w:pPr>
      <w:r w:rsidRPr="00DA5B47">
        <w:rPr>
          <w:szCs w:val="24"/>
        </w:rPr>
        <w:t>SOK OWOCOWY-KONCENTRAT                                           25 ml/dziennie/na 1 osobę</w:t>
      </w:r>
    </w:p>
    <w:p w14:paraId="2EC26EFE" w14:textId="77FA6F7A" w:rsidR="00FE20B3" w:rsidRPr="001C3CC7" w:rsidRDefault="00FE20B3" w:rsidP="001C3CC7">
      <w:pPr>
        <w:numPr>
          <w:ilvl w:val="0"/>
          <w:numId w:val="5"/>
        </w:numPr>
        <w:rPr>
          <w:szCs w:val="24"/>
        </w:rPr>
      </w:pPr>
      <w:r w:rsidRPr="00DA5B47">
        <w:rPr>
          <w:szCs w:val="24"/>
        </w:rPr>
        <w:t xml:space="preserve">WODA                                                                                     250 ml/dziennie/na 1 osobę </w:t>
      </w:r>
    </w:p>
    <w:p w14:paraId="7428C775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5B78D4C1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4586D6B1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1B9092DE" w14:textId="1AAFDAF5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1DEF5FA2" w14:textId="608F81D7" w:rsidR="00FE20B3" w:rsidRPr="00DA5B47" w:rsidRDefault="00FE20B3" w:rsidP="001C3CC7">
      <w:pPr>
        <w:pStyle w:val="Tekstpodstawowy21"/>
        <w:tabs>
          <w:tab w:val="left" w:pos="426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033489FF" w14:textId="63F32D7C" w:rsidR="00FE20B3" w:rsidRPr="00DA5B47" w:rsidRDefault="00FE20B3" w:rsidP="00FE20B3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</w:t>
      </w:r>
      <w:r w:rsidRPr="00DA5B47">
        <w:rPr>
          <w:rFonts w:ascii="Times New Roman" w:hAnsi="Times New Roman"/>
          <w:b/>
          <w:szCs w:val="24"/>
        </w:rPr>
        <w:tab/>
      </w:r>
    </w:p>
    <w:p w14:paraId="119E9B56" w14:textId="77777777" w:rsidR="00FE20B3" w:rsidRPr="00DA5B47" w:rsidRDefault="00FE20B3" w:rsidP="00FE20B3">
      <w:pPr>
        <w:tabs>
          <w:tab w:val="left" w:pos="426"/>
        </w:tabs>
        <w:jc w:val="both"/>
        <w:rPr>
          <w:b/>
          <w:szCs w:val="24"/>
        </w:rPr>
      </w:pPr>
    </w:p>
    <w:p w14:paraId="0CB9DF5B" w14:textId="77777777" w:rsidR="00FE20B3" w:rsidRPr="00DA5B47" w:rsidRDefault="00FE20B3" w:rsidP="00FE20B3">
      <w:pPr>
        <w:numPr>
          <w:ilvl w:val="0"/>
          <w:numId w:val="2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51BA5783" w14:textId="77777777" w:rsidR="00FE20B3" w:rsidRPr="00DA5B47" w:rsidRDefault="00FE20B3" w:rsidP="00FE20B3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74BC11EE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6E08D364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63A28DF3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6E2C8F65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3E861A04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39A0DCE7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6B474E66" w14:textId="77777777" w:rsidR="00FE20B3" w:rsidRPr="00DA5B47" w:rsidRDefault="00FE20B3" w:rsidP="00FE20B3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2997A002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38E2376E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59755478" w14:textId="77777777" w:rsidR="00FE20B3" w:rsidRPr="00DA5B47" w:rsidRDefault="00FE20B3" w:rsidP="00FE20B3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053673D0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2A371D35" w14:textId="0324DD3F" w:rsidR="00FE20B3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1F6843D6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7DFF2A73" w14:textId="77777777" w:rsidR="00FE20B3" w:rsidRPr="00DA5B47" w:rsidRDefault="00FE20B3" w:rsidP="00FE20B3">
      <w:pPr>
        <w:pStyle w:val="Tekstpodstawowy21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6F8652C1" w14:textId="77777777" w:rsidR="00D46323" w:rsidRDefault="00FE20B3" w:rsidP="00790448">
      <w:pPr>
        <w:pStyle w:val="Akapitzlist"/>
        <w:numPr>
          <w:ilvl w:val="0"/>
          <w:numId w:val="6"/>
        </w:numPr>
        <w:ind w:left="0"/>
        <w:jc w:val="both"/>
        <w:rPr>
          <w:szCs w:val="24"/>
        </w:rPr>
      </w:pPr>
      <w:r w:rsidRPr="00D46323">
        <w:rPr>
          <w:szCs w:val="24"/>
          <w:lang w:eastAsia="pl-PL"/>
        </w:rPr>
        <w:t xml:space="preserve"> Przygotowanie i dostarczanie 60 posiłków od poniedziałku  do piątku  w dni pracujące </w:t>
      </w:r>
      <w:r w:rsidRPr="00D46323">
        <w:rPr>
          <w:color w:val="000000"/>
          <w:szCs w:val="24"/>
          <w:lang w:eastAsia="pl-PL"/>
        </w:rPr>
        <w:t xml:space="preserve">do Dziennego Domu Pomocy Społecznej ul. Kozielska 71  </w:t>
      </w:r>
      <w:r w:rsidRPr="00D46323">
        <w:rPr>
          <w:szCs w:val="24"/>
          <w:lang w:eastAsia="pl-PL"/>
        </w:rPr>
        <w:t xml:space="preserve">w okresie </w:t>
      </w:r>
      <w:r w:rsidR="00D46323" w:rsidRPr="00D46323">
        <w:rPr>
          <w:szCs w:val="24"/>
          <w:lang w:eastAsia="pl-PL"/>
        </w:rPr>
        <w:t>od dnia podpisania umowy (nie wcześniej niż od 01.06.2022r.) do 31.05.2023r.</w:t>
      </w:r>
    </w:p>
    <w:p w14:paraId="1901A412" w14:textId="1864D684" w:rsidR="00FE20B3" w:rsidRPr="00D46323" w:rsidRDefault="00FE20B3" w:rsidP="00D46323">
      <w:pPr>
        <w:pStyle w:val="Akapitzlist"/>
        <w:ind w:left="0"/>
        <w:jc w:val="both"/>
        <w:rPr>
          <w:szCs w:val="24"/>
        </w:rPr>
      </w:pPr>
      <w:r w:rsidRPr="00D46323">
        <w:rPr>
          <w:szCs w:val="24"/>
          <w:lang w:eastAsia="pl-PL"/>
        </w:rPr>
        <w:t>-</w:t>
      </w:r>
      <w:r w:rsidRPr="00D46323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6F000F38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7054B886" w14:textId="28B2FD0C" w:rsidR="00FE20B3" w:rsidRDefault="00FE20B3" w:rsidP="00FE20B3">
      <w:pPr>
        <w:suppressAutoHyphens w:val="0"/>
        <w:jc w:val="both"/>
        <w:rPr>
          <w:szCs w:val="24"/>
        </w:rPr>
      </w:pPr>
      <w:r w:rsidRPr="00DA5B47">
        <w:rPr>
          <w:szCs w:val="24"/>
        </w:rPr>
        <w:t>- wykonawcy nie przysługuje roszczenie finansowe z tytułu niewykorzystania wskazanej max. liczby posiłków</w:t>
      </w:r>
      <w:r w:rsidR="00D92179">
        <w:rPr>
          <w:szCs w:val="24"/>
        </w:rPr>
        <w:t>.</w:t>
      </w:r>
    </w:p>
    <w:p w14:paraId="146A83CF" w14:textId="4BA57BC2" w:rsidR="006143E4" w:rsidRPr="006143E4" w:rsidRDefault="006143E4" w:rsidP="006143E4">
      <w:pPr>
        <w:jc w:val="both"/>
        <w:rPr>
          <w:color w:val="FF0000"/>
          <w:szCs w:val="24"/>
        </w:rPr>
      </w:pPr>
      <w:r w:rsidRPr="006143E4">
        <w:rPr>
          <w:szCs w:val="24"/>
        </w:rPr>
        <w:t xml:space="preserve">- </w:t>
      </w:r>
      <w:bookmarkStart w:id="0" w:name="_Hlk102731889"/>
      <w:r w:rsidR="00D10DDB">
        <w:rPr>
          <w:color w:val="FF0000"/>
          <w:szCs w:val="24"/>
        </w:rPr>
        <w:t>m</w:t>
      </w:r>
      <w:r w:rsidR="003B19A0">
        <w:rPr>
          <w:color w:val="FF0000"/>
          <w:szCs w:val="24"/>
        </w:rPr>
        <w:t>aksymalna wartość</w:t>
      </w:r>
      <w:r w:rsidRPr="006143E4">
        <w:rPr>
          <w:color w:val="FF0000"/>
          <w:szCs w:val="24"/>
        </w:rPr>
        <w:t xml:space="preserve"> zamówienia </w:t>
      </w:r>
      <w:bookmarkEnd w:id="0"/>
      <w:r w:rsidR="003B19A0">
        <w:rPr>
          <w:color w:val="FF0000"/>
          <w:szCs w:val="24"/>
        </w:rPr>
        <w:t xml:space="preserve">brutto </w:t>
      </w:r>
      <w:r w:rsidRPr="006143E4">
        <w:rPr>
          <w:color w:val="FF0000"/>
          <w:szCs w:val="24"/>
        </w:rPr>
        <w:t>zawiera składowe wg. formularza cenowego.</w:t>
      </w:r>
      <w:r w:rsidR="003B19A0">
        <w:rPr>
          <w:color w:val="FF0000"/>
          <w:szCs w:val="24"/>
        </w:rPr>
        <w:t xml:space="preserve"> </w:t>
      </w:r>
      <w:r w:rsidRPr="006143E4">
        <w:rPr>
          <w:color w:val="FF0000"/>
          <w:szCs w:val="24"/>
        </w:rPr>
        <w:t xml:space="preserve">Zamawiający po zniesieniu rekomendacji </w:t>
      </w:r>
      <w:r w:rsidRPr="006143E4">
        <w:rPr>
          <w:bCs/>
          <w:color w:val="FF0000"/>
          <w:szCs w:val="24"/>
        </w:rPr>
        <w:t xml:space="preserve">Ministerstwa Rodziny Pracy i Polityki Społecznej, </w:t>
      </w:r>
      <w:r w:rsidRPr="006143E4">
        <w:rPr>
          <w:bCs/>
          <w:color w:val="FF0000"/>
          <w:szCs w:val="24"/>
        </w:rPr>
        <w:lastRenderedPageBreak/>
        <w:t xml:space="preserve">Ministerstwa Zdrowia i Państwowej Inspekcji </w:t>
      </w:r>
      <w:r w:rsidRPr="006143E4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7FC2B7E1" w14:textId="3424DD6C" w:rsidR="001C3CC7" w:rsidRDefault="003B19A0" w:rsidP="00FE20B3">
      <w:pPr>
        <w:suppressAutoHyphens w:val="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- </w:t>
      </w:r>
      <w:r w:rsidR="00D10DDB">
        <w:rPr>
          <w:color w:val="FF0000"/>
          <w:szCs w:val="24"/>
        </w:rPr>
        <w:t>m</w:t>
      </w:r>
      <w:r>
        <w:rPr>
          <w:color w:val="FF0000"/>
          <w:szCs w:val="24"/>
        </w:rPr>
        <w:t>inimalna</w:t>
      </w:r>
      <w:r w:rsidRPr="00A55C58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Pr="00A55C58">
        <w:rPr>
          <w:color w:val="FF0000"/>
          <w:szCs w:val="24"/>
        </w:rPr>
        <w:t xml:space="preserve">to iloczyn minimalnej liczby posiłków (3780) oraz wartości brutto posiłków bez ceny za opakowanie jednorazowe i sztućce wg. stawki podanej </w:t>
      </w:r>
      <w:r>
        <w:rPr>
          <w:color w:val="FF0000"/>
          <w:szCs w:val="24"/>
        </w:rPr>
        <w:br/>
      </w:r>
      <w:r w:rsidRPr="00A55C58">
        <w:rPr>
          <w:color w:val="FF0000"/>
          <w:szCs w:val="24"/>
        </w:rPr>
        <w:t>w formularzu cenowym</w:t>
      </w:r>
    </w:p>
    <w:p w14:paraId="34D3E584" w14:textId="77777777" w:rsidR="003B19A0" w:rsidRPr="00DA5B47" w:rsidRDefault="003B19A0" w:rsidP="00FE20B3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FE20B3" w:rsidRPr="00DA5B47" w14:paraId="582C4427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C701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673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EB33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AFD0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5BE7F73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FE20B3" w:rsidRPr="00DA5B47" w14:paraId="12B68777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832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60975A17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05E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A88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A6DF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7F779A85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</w:p>
    <w:p w14:paraId="2A6FECA9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  <w:lang w:eastAsia="pl-PL"/>
        </w:rPr>
        <w:t xml:space="preserve">Zgodnie z wytycznymi </w:t>
      </w:r>
      <w:proofErr w:type="spellStart"/>
      <w:r w:rsidRPr="00DA5B47">
        <w:rPr>
          <w:szCs w:val="24"/>
          <w:lang w:eastAsia="pl-PL"/>
        </w:rPr>
        <w:t>MRPiPS</w:t>
      </w:r>
      <w:proofErr w:type="spellEnd"/>
      <w:r w:rsidRPr="00DA5B47">
        <w:rPr>
          <w:szCs w:val="24"/>
          <w:lang w:eastAsia="pl-PL"/>
        </w:rPr>
        <w:t xml:space="preserve">, MZ i PIS  w zakresie profilaktyki zakażeń SARS-CoV-2 wprowadzono  Procedurę bezpieczeństwa, ograniczono liczbę miejsc do 15 w każdej  </w:t>
      </w:r>
      <w:r>
        <w:rPr>
          <w:szCs w:val="24"/>
          <w:lang w:eastAsia="pl-PL"/>
        </w:rPr>
        <w:br/>
      </w:r>
      <w:r w:rsidRPr="00DA5B47">
        <w:rPr>
          <w:szCs w:val="24"/>
          <w:lang w:eastAsia="pl-PL"/>
        </w:rPr>
        <w:t xml:space="preserve">z placówek. </w:t>
      </w:r>
    </w:p>
    <w:p w14:paraId="22D6CB1D" w14:textId="77777777" w:rsidR="00FE20B3" w:rsidRPr="00DA5B47" w:rsidRDefault="00FE20B3" w:rsidP="00FE20B3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FE20B3" w:rsidRPr="00DA5B47" w14:paraId="65E6D103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E876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B0EF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B842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AA5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03CCE12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FE20B3" w:rsidRPr="00DA5B47" w14:paraId="7B95499E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483D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43F9386E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BFD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23F9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0B7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29362DBB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E85382D" w14:textId="77777777" w:rsidR="00FE20B3" w:rsidRPr="00DA5B47" w:rsidRDefault="00FE20B3" w:rsidP="00FE20B3">
      <w:pPr>
        <w:pStyle w:val="Tekstpodstawowy21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77C8D6A2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6EDEFF35" w14:textId="77777777" w:rsidR="00FE20B3" w:rsidRPr="00DA5B47" w:rsidRDefault="00FE20B3" w:rsidP="00FE20B3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7BF185EB" w14:textId="77777777" w:rsidR="00FE20B3" w:rsidRPr="00DA5B47" w:rsidRDefault="00FE20B3" w:rsidP="00FE20B3">
      <w:pPr>
        <w:pStyle w:val="Tekstpodstawowy21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7BAB7756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7C0E1EE4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44C40C63" w14:textId="77777777" w:rsidR="00FE20B3" w:rsidRPr="00DA5B47" w:rsidRDefault="00FE20B3" w:rsidP="00FE20B3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301BF9AC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3C460ECE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66B2CE13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7498958D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1CAE3C95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6356EB6E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 xml:space="preserve">Wykonawca </w:t>
      </w:r>
      <w:r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p w14:paraId="1892C9DC" w14:textId="77777777" w:rsidR="00FE20B3" w:rsidRPr="00DA5B47" w:rsidRDefault="00FE20B3" w:rsidP="00FE20B3">
      <w:pPr>
        <w:jc w:val="both"/>
        <w:rPr>
          <w:szCs w:val="24"/>
        </w:rPr>
      </w:pPr>
    </w:p>
    <w:p w14:paraId="5256A9CE" w14:textId="77777777" w:rsidR="00FE20B3" w:rsidRPr="00DA5B47" w:rsidRDefault="00FE20B3" w:rsidP="00FE20B3">
      <w:pPr>
        <w:numPr>
          <w:ilvl w:val="0"/>
          <w:numId w:val="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61BD161B" w14:textId="77777777" w:rsidR="00FE20B3" w:rsidRPr="00DA5B47" w:rsidRDefault="00FE20B3" w:rsidP="00FE20B3">
      <w:pPr>
        <w:jc w:val="both"/>
        <w:rPr>
          <w:szCs w:val="24"/>
        </w:rPr>
      </w:pPr>
    </w:p>
    <w:p w14:paraId="2E05F495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3584CBC0" w14:textId="77777777" w:rsidR="00FE20B3" w:rsidRPr="00DA5B47" w:rsidRDefault="00FE20B3" w:rsidP="00FE20B3">
      <w:pPr>
        <w:jc w:val="both"/>
        <w:rPr>
          <w:szCs w:val="24"/>
        </w:rPr>
      </w:pPr>
    </w:p>
    <w:p w14:paraId="42895380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lastRenderedPageBreak/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29552BAB" w14:textId="77777777" w:rsidR="00FE20B3" w:rsidRPr="00DA5B47" w:rsidRDefault="00FE20B3" w:rsidP="00FE20B3">
      <w:pPr>
        <w:jc w:val="both"/>
        <w:rPr>
          <w:szCs w:val="24"/>
        </w:rPr>
      </w:pPr>
    </w:p>
    <w:p w14:paraId="014E1EB4" w14:textId="77777777" w:rsidR="001C3CC7" w:rsidRDefault="00FE20B3" w:rsidP="001C3CC7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Wykonawca zadba o czystość zbiorczego opakowania termoizolacyjnego</w:t>
      </w:r>
      <w:r>
        <w:rPr>
          <w:szCs w:val="24"/>
        </w:rPr>
        <w:t>/</w:t>
      </w:r>
      <w:r w:rsidRPr="00F71D69">
        <w:rPr>
          <w:szCs w:val="24"/>
        </w:rPr>
        <w:t xml:space="preserve">termosu </w:t>
      </w:r>
      <w:r>
        <w:rPr>
          <w:szCs w:val="24"/>
        </w:rPr>
        <w:br/>
      </w:r>
      <w:r w:rsidRPr="00DA5B47">
        <w:rPr>
          <w:szCs w:val="24"/>
        </w:rPr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</w:r>
      <w:r w:rsidRPr="00DA5B47">
        <w:rPr>
          <w:szCs w:val="24"/>
        </w:rPr>
        <w:t>i mikrobiologicznymi oraz normami HACCP.</w:t>
      </w:r>
    </w:p>
    <w:p w14:paraId="2CFC9E68" w14:textId="77777777" w:rsidR="001C3CC7" w:rsidRDefault="001C3CC7" w:rsidP="001C3CC7">
      <w:pPr>
        <w:pStyle w:val="Akapitzlist"/>
        <w:rPr>
          <w:color w:val="92D050"/>
          <w:szCs w:val="24"/>
        </w:rPr>
      </w:pPr>
    </w:p>
    <w:p w14:paraId="05507B5A" w14:textId="2E5B5810" w:rsidR="001C3CC7" w:rsidRPr="00D92179" w:rsidRDefault="001C3CC7" w:rsidP="001C3CC7">
      <w:pPr>
        <w:numPr>
          <w:ilvl w:val="0"/>
          <w:numId w:val="3"/>
        </w:numPr>
        <w:jc w:val="both"/>
        <w:rPr>
          <w:b/>
          <w:bCs/>
          <w:szCs w:val="24"/>
        </w:rPr>
      </w:pPr>
      <w:r w:rsidRPr="001C3CC7">
        <w:rPr>
          <w:color w:val="92D050"/>
          <w:szCs w:val="24"/>
        </w:rPr>
        <w:t xml:space="preserve">Zgodnie z rekomendacjami </w:t>
      </w:r>
      <w:r w:rsidRPr="001C3CC7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1C3CC7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Pr="00D92179">
        <w:rPr>
          <w:b/>
          <w:bCs/>
          <w:color w:val="92D050"/>
          <w:szCs w:val="24"/>
        </w:rPr>
        <w:t>Cena opakowania oraz sztućców jest wliczona do ceny dziennej stawki żywieniowej i zostanie odjęta po zniesieniu stanu epidemii. *</w:t>
      </w:r>
    </w:p>
    <w:p w14:paraId="5C235014" w14:textId="1D5372E5" w:rsidR="00880C72" w:rsidRDefault="000350C7" w:rsidP="00880C72">
      <w:pPr>
        <w:pStyle w:val="Akapitzlist"/>
        <w:jc w:val="both"/>
        <w:rPr>
          <w:color w:val="FF0000"/>
          <w:szCs w:val="24"/>
        </w:rPr>
      </w:pPr>
      <w:r>
        <w:rPr>
          <w:color w:val="FF0000"/>
          <w:szCs w:val="24"/>
        </w:rPr>
        <w:t>Maksymalna całkowita wartość zamówienia</w:t>
      </w:r>
      <w:r w:rsidR="00880C72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brutto</w:t>
      </w:r>
      <w:r w:rsidR="00880C72">
        <w:rPr>
          <w:color w:val="FF0000"/>
          <w:szCs w:val="24"/>
        </w:rPr>
        <w:t xml:space="preserve"> zawiera składowe wg. formularza cenowego.</w:t>
      </w:r>
    </w:p>
    <w:p w14:paraId="645F5C24" w14:textId="07A3EE5E" w:rsidR="00880C72" w:rsidRPr="00880C72" w:rsidRDefault="00880C72" w:rsidP="00880C72">
      <w:pPr>
        <w:ind w:left="708"/>
        <w:jc w:val="both"/>
        <w:rPr>
          <w:color w:val="FF0000"/>
          <w:szCs w:val="24"/>
        </w:rPr>
      </w:pPr>
      <w:r w:rsidRPr="00880C72">
        <w:rPr>
          <w:color w:val="FF0000"/>
          <w:szCs w:val="24"/>
        </w:rPr>
        <w:t xml:space="preserve">Zamawiający po zniesieniu rekomendacji </w:t>
      </w:r>
      <w:r w:rsidRPr="00880C72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880C72">
        <w:rPr>
          <w:color w:val="FF0000"/>
          <w:szCs w:val="24"/>
        </w:rPr>
        <w:t>dotyczącymi bezpieczeństwa żywieniowego obniży koszt posiłku o wartość brutto ceny za opakowanie jednorazowe i sztućce wg. stawki podan</w:t>
      </w:r>
      <w:r>
        <w:rPr>
          <w:color w:val="FF0000"/>
          <w:szCs w:val="24"/>
        </w:rPr>
        <w:t>ej</w:t>
      </w:r>
      <w:r w:rsidRPr="00880C72">
        <w:rPr>
          <w:color w:val="FF0000"/>
          <w:szCs w:val="24"/>
        </w:rPr>
        <w:t xml:space="preserve"> w formularzu cenowym.</w:t>
      </w:r>
    </w:p>
    <w:p w14:paraId="1E82BCA6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188BDE22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48D5902C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4408CF50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2105F60C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7CBCF6DC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78574137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466DDF61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</w:r>
      <w:r w:rsidRPr="00DA5B47">
        <w:rPr>
          <w:szCs w:val="24"/>
        </w:rPr>
        <w:t>z przygotowaniem i dystrybucją posiłków.</w:t>
      </w:r>
    </w:p>
    <w:p w14:paraId="001F6495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4F626186" w14:textId="77777777" w:rsidR="00FE20B3" w:rsidRPr="00F71D69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F71D69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0C4430C5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2F0FA453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Wykonawca zobowiązany jest uwzględnić w zaoferowanej cenie wszelkie koszty związane</w:t>
      </w:r>
      <w:r>
        <w:rPr>
          <w:szCs w:val="24"/>
        </w:rPr>
        <w:t xml:space="preserve"> </w:t>
      </w:r>
      <w:r w:rsidRPr="00DA5B47">
        <w:rPr>
          <w:szCs w:val="24"/>
        </w:rPr>
        <w:t>z przedmiotem zamówienia: koszty produktów, przygotowania</w:t>
      </w:r>
      <w:r>
        <w:rPr>
          <w:szCs w:val="24"/>
        </w:rPr>
        <w:t xml:space="preserve"> </w:t>
      </w:r>
      <w:r w:rsidRPr="00DA5B47">
        <w:rPr>
          <w:szCs w:val="24"/>
        </w:rPr>
        <w:t>posiłku, koszty naczyń, koszty transportu i wniesienia oraz koszty utylizacji odpadów.</w:t>
      </w:r>
    </w:p>
    <w:p w14:paraId="061FC4D2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0BCE5667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</w:r>
      <w:r w:rsidRPr="00DA5B47">
        <w:rPr>
          <w:szCs w:val="24"/>
        </w:rPr>
        <w:t xml:space="preserve">w przypadku awarii urządzeń, bądź wystąpienia innych okoliczności uniemożliwiających kontynuację procesu. </w:t>
      </w:r>
    </w:p>
    <w:p w14:paraId="05D5640B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666BBD6E" w14:textId="77777777" w:rsidR="00FE20B3" w:rsidRPr="00323A10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lastRenderedPageBreak/>
        <w:t>Zamawiający dokonywać będzie kontroli która będzie obejmować między innymi:</w:t>
      </w:r>
      <w:r w:rsidRPr="00323A10">
        <w:rPr>
          <w:szCs w:val="24"/>
        </w:rPr>
        <w:br/>
        <w:t xml:space="preserve"> - ocenę higieny środka transportu, opakowań, termosów, </w:t>
      </w:r>
    </w:p>
    <w:p w14:paraId="4E4F1115" w14:textId="77777777" w:rsidR="00FE20B3" w:rsidRDefault="00FE20B3" w:rsidP="00FE20B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4A4F3097" w14:textId="77777777" w:rsidR="00FE20B3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5B07E227" w14:textId="77777777" w:rsidR="00FE20B3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587BCF14" w14:textId="77777777" w:rsidR="00FE20B3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20C41519" w14:textId="77777777" w:rsidR="00FE20B3" w:rsidRPr="00DA5B47" w:rsidRDefault="00FE20B3" w:rsidP="00FE20B3">
      <w:pPr>
        <w:jc w:val="both"/>
        <w:rPr>
          <w:szCs w:val="24"/>
        </w:rPr>
      </w:pPr>
    </w:p>
    <w:p w14:paraId="1D6A29F7" w14:textId="77777777" w:rsidR="00FE20B3" w:rsidRPr="00DA5B47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0CD89FF5" w14:textId="77777777" w:rsidR="00FE20B3" w:rsidRPr="0070643C" w:rsidRDefault="00FE20B3" w:rsidP="00FE20B3">
      <w:pPr>
        <w:jc w:val="both"/>
        <w:rPr>
          <w:szCs w:val="24"/>
        </w:rPr>
      </w:pPr>
    </w:p>
    <w:p w14:paraId="6D7D2875" w14:textId="77777777" w:rsidR="00FE20B3" w:rsidRPr="0070643C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70643C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75860204" w14:textId="77777777" w:rsidR="00FE20B3" w:rsidRPr="0070643C" w:rsidRDefault="00FE20B3" w:rsidP="00FE20B3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</w:t>
      </w:r>
      <w:proofErr w:type="spellStart"/>
      <w:r w:rsidRPr="0070643C">
        <w:rPr>
          <w:szCs w:val="24"/>
        </w:rPr>
        <w:t>Pzp</w:t>
      </w:r>
      <w:proofErr w:type="spellEnd"/>
      <w:r w:rsidRPr="0070643C">
        <w:rPr>
          <w:szCs w:val="24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31085ADA" w14:textId="77777777" w:rsidR="00FE20B3" w:rsidRPr="0070643C" w:rsidRDefault="00FE20B3" w:rsidP="00FE20B3">
      <w:pPr>
        <w:numPr>
          <w:ilvl w:val="0"/>
          <w:numId w:val="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2892195D" w14:textId="77777777" w:rsidR="00FE20B3" w:rsidRDefault="00FE20B3" w:rsidP="00FE20B3">
      <w:pPr>
        <w:numPr>
          <w:ilvl w:val="0"/>
          <w:numId w:val="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07E3D928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Pr="00C444CF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4B0E9B3D" w14:textId="77777777" w:rsidR="00FE20B3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0A66467C" w14:textId="77777777" w:rsidR="00FE20B3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10AAB5ED" w14:textId="77777777" w:rsidR="00FE20B3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00120564" w14:textId="77777777" w:rsidR="00FE20B3" w:rsidRPr="00CD0E1B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E657AF5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262AFA99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</w:r>
      <w:r w:rsidRPr="00CD0E1B">
        <w:rPr>
          <w:szCs w:val="24"/>
        </w:rPr>
        <w:t xml:space="preserve">o których mowa w pkt. XVII </w:t>
      </w:r>
      <w:proofErr w:type="spellStart"/>
      <w:r w:rsidRPr="00CD0E1B">
        <w:rPr>
          <w:szCs w:val="24"/>
        </w:rPr>
        <w:t>ppkt</w:t>
      </w:r>
      <w:proofErr w:type="spellEnd"/>
      <w:r w:rsidRPr="00CD0E1B">
        <w:rPr>
          <w:szCs w:val="24"/>
        </w:rPr>
        <w:t xml:space="preserve"> 2).</w:t>
      </w:r>
    </w:p>
    <w:p w14:paraId="59DC8EC8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</w:r>
      <w:r w:rsidRPr="00CD0E1B">
        <w:rPr>
          <w:szCs w:val="24"/>
        </w:rPr>
        <w:t xml:space="preserve">o zatrudnieniu na podstawie umowy o pracę wszystkich osób wykonujących w trakcie realizacji zamówienia czynności, o których mowa w pkt. XVII </w:t>
      </w:r>
      <w:proofErr w:type="spellStart"/>
      <w:r w:rsidRPr="00CD0E1B">
        <w:rPr>
          <w:szCs w:val="24"/>
        </w:rPr>
        <w:t>ppkt</w:t>
      </w:r>
      <w:proofErr w:type="spellEnd"/>
      <w:r w:rsidRPr="00CD0E1B">
        <w:rPr>
          <w:szCs w:val="24"/>
        </w:rPr>
        <w:t xml:space="preserve"> 1).</w:t>
      </w:r>
    </w:p>
    <w:p w14:paraId="7D5E6844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</w:t>
      </w:r>
      <w:r w:rsidRPr="00CD0E1B">
        <w:rPr>
          <w:szCs w:val="24"/>
        </w:rPr>
        <w:lastRenderedPageBreak/>
        <w:t xml:space="preserve">przez Zamawiającego dowodów w celu potwierdzenia spełnienia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>o pracę.</w:t>
      </w:r>
    </w:p>
    <w:p w14:paraId="29D30233" w14:textId="77777777" w:rsidR="00FE20B3" w:rsidRPr="00CD0E1B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1F081DFE" w14:textId="77777777" w:rsidR="00FE20B3" w:rsidRPr="00DA5B47" w:rsidRDefault="00FE20B3" w:rsidP="00FE20B3">
      <w:pPr>
        <w:jc w:val="both"/>
        <w:rPr>
          <w:szCs w:val="24"/>
        </w:rPr>
      </w:pPr>
    </w:p>
    <w:p w14:paraId="15736D59" w14:textId="77777777" w:rsidR="00FE20B3" w:rsidRPr="00DA5B47" w:rsidRDefault="00FE20B3" w:rsidP="00FE20B3">
      <w:pPr>
        <w:jc w:val="both"/>
        <w:rPr>
          <w:szCs w:val="24"/>
        </w:rPr>
      </w:pPr>
    </w:p>
    <w:p w14:paraId="08369B2B" w14:textId="77777777" w:rsidR="00FE20B3" w:rsidRPr="001C3CC7" w:rsidRDefault="00FE20B3" w:rsidP="00FE20B3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  <w:sz w:val="18"/>
          <w:szCs w:val="18"/>
        </w:rPr>
      </w:pPr>
      <w:r w:rsidRPr="001C3CC7">
        <w:rPr>
          <w:rFonts w:ascii="Times New Roman" w:hAnsi="Times New Roman"/>
          <w:b/>
          <w:color w:val="70AD47" w:themeColor="accent6"/>
          <w:sz w:val="18"/>
          <w:szCs w:val="18"/>
        </w:rPr>
        <w:t xml:space="preserve">*  </w:t>
      </w:r>
      <w:r w:rsidRPr="001C3CC7">
        <w:rPr>
          <w:rFonts w:ascii="Times New Roman" w:hAnsi="Times New Roman"/>
          <w:bCs/>
          <w:color w:val="70AD47" w:themeColor="accent6"/>
          <w:sz w:val="18"/>
          <w:szCs w:val="18"/>
        </w:rPr>
        <w:t>zapis obowiązuje do dnia zniesienia stanu pandemii</w:t>
      </w:r>
    </w:p>
    <w:p w14:paraId="7264F6BD" w14:textId="265A9DD5" w:rsidR="00FE20B3" w:rsidRDefault="00FE20B3"/>
    <w:p w14:paraId="7D65C0E1" w14:textId="6AED887F" w:rsidR="00FE20B3" w:rsidRPr="00FE20B3" w:rsidRDefault="00FE20B3">
      <w:pPr>
        <w:rPr>
          <w:b/>
          <w:bCs/>
        </w:rPr>
      </w:pPr>
      <w:r w:rsidRPr="00FE20B3">
        <w:rPr>
          <w:b/>
          <w:bCs/>
        </w:rPr>
        <w:t>CZĘŚĆ II</w:t>
      </w:r>
    </w:p>
    <w:p w14:paraId="7D98B098" w14:textId="77777777" w:rsidR="00FE20B3" w:rsidRPr="00875937" w:rsidRDefault="00FE20B3" w:rsidP="00FE20B3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>do </w:t>
      </w:r>
      <w:r w:rsidRPr="00875937">
        <w:rPr>
          <w:b/>
          <w:bCs/>
          <w:szCs w:val="24"/>
        </w:rPr>
        <w:t>Dziennego Domu „ Senior +” przy ul. Partyzantów 30</w:t>
      </w:r>
    </w:p>
    <w:p w14:paraId="65BBBB8A" w14:textId="77777777" w:rsidR="00FE20B3" w:rsidRPr="00DA5B47" w:rsidRDefault="00FE20B3" w:rsidP="00FE20B3">
      <w:pPr>
        <w:jc w:val="center"/>
        <w:rPr>
          <w:b/>
          <w:bCs/>
          <w:szCs w:val="24"/>
        </w:rPr>
      </w:pPr>
    </w:p>
    <w:p w14:paraId="6E1694F1" w14:textId="77777777" w:rsidR="00FE20B3" w:rsidRPr="00FE20B3" w:rsidRDefault="00FE20B3" w:rsidP="00FE20B3">
      <w:pPr>
        <w:pStyle w:val="Akapitzlist"/>
        <w:numPr>
          <w:ilvl w:val="0"/>
          <w:numId w:val="14"/>
        </w:numPr>
        <w:tabs>
          <w:tab w:val="left" w:pos="426"/>
        </w:tabs>
        <w:rPr>
          <w:b/>
          <w:szCs w:val="24"/>
        </w:rPr>
      </w:pPr>
      <w:r w:rsidRPr="00FE20B3">
        <w:rPr>
          <w:b/>
          <w:szCs w:val="24"/>
        </w:rPr>
        <w:t>Zestaw śniadaniowy:</w:t>
      </w:r>
    </w:p>
    <w:p w14:paraId="735CCC65" w14:textId="77777777" w:rsidR="00FE20B3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4A1A3FCB" w14:textId="77777777" w:rsidR="00FE20B3" w:rsidRPr="00DA5B47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6C0E2762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7609D63B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726C8A8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490BF31A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6A7A08F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66B76B89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25A54542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505EAA53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5AB91894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09F0CB3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75B0FAEF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219789A1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4D87A10E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673A7F6F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4A37AE00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551B0652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08CE6D35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72402F91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236DB90D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4360E670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777531CC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66045A84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50115A16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44B9D98E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28DBF514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1955C79A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0AD70F6D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77779014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40DF340B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4DDC6FAC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1CB505FC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67B3489F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63F5DED1" w14:textId="77777777" w:rsidR="00FE20B3" w:rsidRPr="00DA5B47" w:rsidRDefault="00FE20B3" w:rsidP="00FE20B3">
      <w:pPr>
        <w:numPr>
          <w:ilvl w:val="0"/>
          <w:numId w:val="14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6A71D6B5" w14:textId="77777777" w:rsidR="00FE20B3" w:rsidRPr="00DA5B47" w:rsidRDefault="00FE20B3" w:rsidP="00FE20B3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2C46D557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3473408D" w14:textId="77777777" w:rsidR="00FE20B3" w:rsidRPr="00DA5B47" w:rsidRDefault="00FE20B3" w:rsidP="002942D1">
      <w:pPr>
        <w:pStyle w:val="Tekstpodstawowy21"/>
        <w:numPr>
          <w:ilvl w:val="0"/>
          <w:numId w:val="16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448021D0" w14:textId="77777777" w:rsidR="00FE20B3" w:rsidRPr="00DA5B47" w:rsidRDefault="00FE20B3" w:rsidP="002942D1">
      <w:pPr>
        <w:pStyle w:val="Tekstpodstawowy21"/>
        <w:numPr>
          <w:ilvl w:val="0"/>
          <w:numId w:val="16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029DF212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005C5749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718D4E94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ryba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filet bez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ości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550C8A68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udko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pieczone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kurczaka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kością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5D26912B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placki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A5B47">
        <w:rPr>
          <w:rFonts w:ascii="Times New Roman" w:hAnsi="Times New Roman"/>
          <w:szCs w:val="24"/>
          <w:lang w:val="en-US"/>
        </w:rPr>
        <w:t>ziemniaczane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racuchy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knedle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farsz-mięsny,warzywny,owoc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B9C1336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gulasz</w:t>
      </w:r>
      <w:proofErr w:type="spellEnd"/>
      <w:r w:rsidRPr="00DA5B47">
        <w:rPr>
          <w:rFonts w:ascii="Times New Roman" w:hAnsi="Times New Roman"/>
          <w:szCs w:val="24"/>
          <w:lang w:val="en-US"/>
        </w:rPr>
        <w:t>,</w:t>
      </w:r>
      <w:r w:rsidRPr="00DA5B47">
        <w:rPr>
          <w:rFonts w:ascii="Times New Roman" w:hAnsi="Times New Roman"/>
          <w:szCs w:val="24"/>
          <w:lang w:val="en-US"/>
        </w:rPr>
        <w:tab/>
        <w:t xml:space="preserve">120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+100 ml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sosu</w:t>
      </w:r>
      <w:proofErr w:type="spellEnd"/>
    </w:p>
    <w:p w14:paraId="1D99CA5F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fasolka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</w:rPr>
        <w:t xml:space="preserve">po bretońsku, </w:t>
      </w:r>
      <w:proofErr w:type="spellStart"/>
      <w:r w:rsidRPr="00DA5B47">
        <w:rPr>
          <w:rFonts w:ascii="Times New Roman" w:hAnsi="Times New Roman"/>
          <w:szCs w:val="24"/>
        </w:rPr>
        <w:t>spaghetii</w:t>
      </w:r>
      <w:proofErr w:type="spellEnd"/>
      <w:r w:rsidRPr="00DA5B47">
        <w:rPr>
          <w:rFonts w:ascii="Times New Roman" w:hAnsi="Times New Roman"/>
          <w:szCs w:val="24"/>
          <w:lang w:val="en-US"/>
        </w:rPr>
        <w:tab/>
        <w:t xml:space="preserve">300 g (min.60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</w:p>
    <w:p w14:paraId="2FF56A7E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śledź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w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śmietanie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75031E4A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jajka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szt</w:t>
      </w:r>
      <w:proofErr w:type="spellEnd"/>
    </w:p>
    <w:p w14:paraId="13ADF7C5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jasny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ciemny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grzybowy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koperkowy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pomidorowy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40 ml</w:t>
      </w:r>
      <w:r w:rsidRPr="00DA5B47">
        <w:rPr>
          <w:rFonts w:ascii="Times New Roman" w:hAnsi="Times New Roman"/>
          <w:szCs w:val="24"/>
        </w:rPr>
        <w:tab/>
      </w:r>
    </w:p>
    <w:p w14:paraId="1406EFD9" w14:textId="77777777" w:rsidR="00FE20B3" w:rsidRPr="00DA5B47" w:rsidRDefault="00FE20B3" w:rsidP="002942D1">
      <w:pPr>
        <w:pStyle w:val="Tekstpodstawowy21"/>
        <w:numPr>
          <w:ilvl w:val="0"/>
          <w:numId w:val="16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692C22E8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5D441EA2" w14:textId="77777777" w:rsidR="00FE20B3" w:rsidRPr="002942D1" w:rsidRDefault="00FE20B3" w:rsidP="002942D1">
      <w:pPr>
        <w:pStyle w:val="Akapitzlist"/>
        <w:numPr>
          <w:ilvl w:val="0"/>
          <w:numId w:val="16"/>
        </w:numPr>
        <w:rPr>
          <w:szCs w:val="24"/>
        </w:rPr>
      </w:pPr>
      <w:r w:rsidRPr="002942D1">
        <w:rPr>
          <w:szCs w:val="24"/>
        </w:rPr>
        <w:t>SOK OWOCOWY-KONCENTRAT                                           25 ml/dziennie/na 1 osobę</w:t>
      </w:r>
    </w:p>
    <w:p w14:paraId="19580C76" w14:textId="02473B84" w:rsidR="00FE20B3" w:rsidRPr="002942D1" w:rsidRDefault="00FE20B3" w:rsidP="002942D1">
      <w:pPr>
        <w:pStyle w:val="Akapitzlist"/>
        <w:numPr>
          <w:ilvl w:val="0"/>
          <w:numId w:val="16"/>
        </w:numPr>
        <w:rPr>
          <w:szCs w:val="24"/>
        </w:rPr>
      </w:pPr>
      <w:r w:rsidRPr="002942D1">
        <w:rPr>
          <w:szCs w:val="24"/>
        </w:rPr>
        <w:t xml:space="preserve">WODA                                                               250 ml/dziennie/na 1 osobę </w:t>
      </w:r>
    </w:p>
    <w:p w14:paraId="61E2DC03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571F546D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67F6C4AB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00E3C39E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3CD442AA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360E4B6D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</w:t>
      </w:r>
    </w:p>
    <w:p w14:paraId="5D706778" w14:textId="77777777" w:rsidR="00FE20B3" w:rsidRPr="00DA5B47" w:rsidRDefault="00FE20B3" w:rsidP="00FE20B3">
      <w:pPr>
        <w:pStyle w:val="Tekstpodstawowy21"/>
        <w:tabs>
          <w:tab w:val="left" w:pos="426"/>
        </w:tabs>
        <w:ind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3C3E3C63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</w:p>
    <w:p w14:paraId="133DC0EF" w14:textId="33301287" w:rsidR="00FE20B3" w:rsidRPr="00FE20B3" w:rsidRDefault="00FE20B3" w:rsidP="00FE20B3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 w:rsidRPr="00DA5B47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b/>
          <w:szCs w:val="24"/>
        </w:rPr>
        <w:tab/>
      </w:r>
    </w:p>
    <w:p w14:paraId="431F4AD2" w14:textId="77777777" w:rsidR="00FE20B3" w:rsidRPr="00DA5B47" w:rsidRDefault="00FE20B3" w:rsidP="00FE20B3">
      <w:pPr>
        <w:numPr>
          <w:ilvl w:val="0"/>
          <w:numId w:val="14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22862465" w14:textId="77777777" w:rsidR="00FE20B3" w:rsidRPr="00DA5B47" w:rsidRDefault="00FE20B3" w:rsidP="00FE20B3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0F2F02D2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198BFABF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2A1F3DAA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0B8D7927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4D6D9134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7F684F07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5FACC942" w14:textId="77777777" w:rsidR="00FE20B3" w:rsidRPr="00DA5B47" w:rsidRDefault="00FE20B3" w:rsidP="00FE20B3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02B1E3CA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7D7C64B1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282FCFDE" w14:textId="77777777" w:rsidR="00FE20B3" w:rsidRPr="00DA5B47" w:rsidRDefault="00FE20B3" w:rsidP="00FE20B3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4D4641E7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1B5B14FC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582CD530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4AFB6D53" w14:textId="77777777" w:rsidR="00FE20B3" w:rsidRPr="00DA5B47" w:rsidRDefault="00FE20B3" w:rsidP="00FE20B3">
      <w:pPr>
        <w:pStyle w:val="Tekstpodstawowy21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lastRenderedPageBreak/>
        <w:t>Pozostałe:</w:t>
      </w:r>
    </w:p>
    <w:p w14:paraId="07FFC618" w14:textId="202A4820" w:rsidR="00FE20B3" w:rsidRPr="00D46323" w:rsidRDefault="00FE20B3" w:rsidP="00931E23">
      <w:pPr>
        <w:pStyle w:val="Tekstpodstawowy21"/>
        <w:numPr>
          <w:ilvl w:val="0"/>
          <w:numId w:val="13"/>
        </w:numPr>
        <w:tabs>
          <w:tab w:val="left" w:pos="426"/>
        </w:tabs>
        <w:ind w:left="0"/>
        <w:rPr>
          <w:szCs w:val="24"/>
          <w:lang w:eastAsia="pl-PL"/>
        </w:rPr>
      </w:pPr>
      <w:r w:rsidRPr="00D46323">
        <w:rPr>
          <w:rFonts w:ascii="Times New Roman" w:hAnsi="Times New Roman"/>
          <w:szCs w:val="24"/>
          <w:lang w:eastAsia="pl-PL"/>
        </w:rPr>
        <w:t xml:space="preserve">Przygotowanie i dostarczanie 30 posiłków od poniedziałku  do piątku  w dni pracujące do Dziennego Domu „ Senior +” przy ul. Partyzantów 30  w okresie </w:t>
      </w:r>
      <w:r w:rsidR="00D46323" w:rsidRPr="00D46323">
        <w:rPr>
          <w:rFonts w:ascii="Times New Roman" w:hAnsi="Times New Roman"/>
          <w:szCs w:val="24"/>
          <w:lang w:eastAsia="pl-PL"/>
        </w:rPr>
        <w:t>od dnia podpisania umowy (nie wcześniej niż od 01.06.2022r.) do 31.05.2023r.</w:t>
      </w:r>
    </w:p>
    <w:p w14:paraId="7A5F33D3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31540CD4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007CFF81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t>- wykonawcy nie przysługuje roszczenie finansowe z tytułu niewykorzystania wskazanej max. liczby posiłków</w:t>
      </w:r>
    </w:p>
    <w:p w14:paraId="3AB2FBA6" w14:textId="2A0316B3" w:rsidR="00D10DDB" w:rsidRPr="006143E4" w:rsidRDefault="00D10DDB" w:rsidP="00D10DDB">
      <w:pPr>
        <w:jc w:val="both"/>
        <w:rPr>
          <w:color w:val="FF0000"/>
          <w:szCs w:val="24"/>
        </w:rPr>
      </w:pPr>
      <w:r w:rsidRPr="006143E4">
        <w:rPr>
          <w:szCs w:val="24"/>
        </w:rPr>
        <w:t xml:space="preserve">- </w:t>
      </w:r>
      <w:r>
        <w:rPr>
          <w:color w:val="FF0000"/>
          <w:szCs w:val="24"/>
        </w:rPr>
        <w:t>maksymalna 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Pr="006143E4">
        <w:rPr>
          <w:color w:val="FF0000"/>
          <w:szCs w:val="24"/>
        </w:rPr>
        <w:t>zawiera składowe wg. formularza cenowego.</w:t>
      </w:r>
      <w:r>
        <w:rPr>
          <w:color w:val="FF0000"/>
          <w:szCs w:val="24"/>
        </w:rPr>
        <w:t xml:space="preserve"> </w:t>
      </w:r>
      <w:r w:rsidRPr="006143E4">
        <w:rPr>
          <w:color w:val="FF0000"/>
          <w:szCs w:val="24"/>
        </w:rPr>
        <w:t xml:space="preserve">Zamawiający po zniesieniu rekomendacji </w:t>
      </w:r>
      <w:r w:rsidRPr="006143E4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6143E4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5662AD36" w14:textId="06E159D2" w:rsidR="00FE20B3" w:rsidRPr="00D10DDB" w:rsidRDefault="00D10DDB" w:rsidP="00FE20B3">
      <w:pPr>
        <w:suppressAutoHyphens w:val="0"/>
        <w:jc w:val="both"/>
        <w:rPr>
          <w:color w:val="FF0000"/>
          <w:szCs w:val="24"/>
        </w:rPr>
      </w:pPr>
      <w:r>
        <w:rPr>
          <w:color w:val="FF0000"/>
          <w:szCs w:val="24"/>
        </w:rPr>
        <w:t>- minimalna</w:t>
      </w:r>
      <w:r w:rsidRPr="00A55C58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Pr="00A55C58">
        <w:rPr>
          <w:color w:val="FF0000"/>
          <w:szCs w:val="24"/>
        </w:rPr>
        <w:t xml:space="preserve">to iloczyn minimalnej liczby posiłków (3780) oraz wartości brutto posiłków bez ceny za opakowanie jednorazowe i sztućce wg. stawki podanej </w:t>
      </w:r>
      <w:r>
        <w:rPr>
          <w:color w:val="FF0000"/>
          <w:szCs w:val="24"/>
        </w:rPr>
        <w:br/>
      </w:r>
      <w:r w:rsidRPr="00A55C58">
        <w:rPr>
          <w:color w:val="FF0000"/>
          <w:szCs w:val="24"/>
        </w:rPr>
        <w:t>w formularzu cenowym</w:t>
      </w:r>
    </w:p>
    <w:p w14:paraId="2DCDADF5" w14:textId="77777777" w:rsidR="002942D1" w:rsidRPr="00DA5B47" w:rsidRDefault="002942D1" w:rsidP="00FE20B3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FE20B3" w:rsidRPr="00DA5B47" w14:paraId="1A06EF10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D70C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1E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2D9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8339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342F03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FE20B3" w:rsidRPr="00DA5B47" w14:paraId="15D00481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F44F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0D6236B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F74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2EBE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019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68498C12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</w:p>
    <w:p w14:paraId="688F8C1E" w14:textId="77777777" w:rsidR="00FE20B3" w:rsidRPr="002942D1" w:rsidRDefault="00FE20B3" w:rsidP="00387E0B">
      <w:pPr>
        <w:pStyle w:val="Akapitzlist"/>
        <w:suppressAutoHyphens w:val="0"/>
        <w:ind w:left="360"/>
        <w:jc w:val="both"/>
        <w:rPr>
          <w:szCs w:val="24"/>
          <w:lang w:eastAsia="pl-PL"/>
        </w:rPr>
      </w:pPr>
      <w:r w:rsidRPr="002942D1">
        <w:rPr>
          <w:szCs w:val="24"/>
          <w:lang w:eastAsia="pl-PL"/>
        </w:rPr>
        <w:t xml:space="preserve">Zgodnie z wytycznymi </w:t>
      </w:r>
      <w:proofErr w:type="spellStart"/>
      <w:r w:rsidRPr="002942D1">
        <w:rPr>
          <w:szCs w:val="24"/>
          <w:lang w:eastAsia="pl-PL"/>
        </w:rPr>
        <w:t>MRPiPS</w:t>
      </w:r>
      <w:proofErr w:type="spellEnd"/>
      <w:r w:rsidRPr="002942D1">
        <w:rPr>
          <w:szCs w:val="24"/>
          <w:lang w:eastAsia="pl-PL"/>
        </w:rPr>
        <w:t>, MZ i PIS  w zakresie profilaktyki zakażeń SARS-CoV-2 wprowadzono  Procedurę bezpieczeństwa, ograniczono liczbę miejsc do 15.</w:t>
      </w:r>
    </w:p>
    <w:p w14:paraId="65FF4538" w14:textId="77777777" w:rsidR="00FE20B3" w:rsidRPr="00DA5B47" w:rsidRDefault="00FE20B3" w:rsidP="00FE20B3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FE20B3" w:rsidRPr="00DA5B47" w14:paraId="449EE0D5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6BE2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7E37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D7E6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7D2D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42B2136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FE20B3" w:rsidRPr="00DA5B47" w14:paraId="3EF2BAF7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2EBC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6D21B697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A5F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7F73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114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00FB7E56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83D3196" w14:textId="7EA404C8" w:rsidR="00387E0B" w:rsidRDefault="00FE20B3" w:rsidP="00387E0B">
      <w:pPr>
        <w:pStyle w:val="Tekstpodstawowy21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75585CD2" w14:textId="77777777" w:rsidR="00387E0B" w:rsidRDefault="00387E0B" w:rsidP="00387E0B">
      <w:pPr>
        <w:pStyle w:val="Tekstpodstawowy21"/>
        <w:ind w:left="360" w:firstLine="0"/>
        <w:rPr>
          <w:rFonts w:ascii="Times New Roman" w:hAnsi="Times New Roman"/>
          <w:szCs w:val="24"/>
        </w:rPr>
      </w:pPr>
    </w:p>
    <w:p w14:paraId="21503CDD" w14:textId="3A52DEE1" w:rsidR="00FE20B3" w:rsidRPr="00387E0B" w:rsidRDefault="00FE20B3" w:rsidP="00387E0B">
      <w:pPr>
        <w:pStyle w:val="Tekstpodstawowy21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87E0B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1E3BAACD" w14:textId="77777777" w:rsidR="00FE20B3" w:rsidRPr="00DA5B47" w:rsidRDefault="00FE20B3" w:rsidP="002942D1">
      <w:pPr>
        <w:pStyle w:val="Tekstpodstawowy21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72143D02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0D755AF5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6A2F2BC3" w14:textId="77777777" w:rsidR="00FE20B3" w:rsidRPr="00DA5B47" w:rsidRDefault="00FE20B3" w:rsidP="00FE20B3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2EAED1F9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03BA1A26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1589CB5F" w14:textId="77777777" w:rsidR="00FE20B3" w:rsidRP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624BAB64" w14:textId="77777777" w:rsidR="00FE20B3" w:rsidRP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 xml:space="preserve">Rodzaj potrawy nie może powtarzać się w okresie 10 dni żywieniowych (włącznie </w:t>
      </w:r>
      <w:r w:rsidRPr="002942D1">
        <w:rPr>
          <w:szCs w:val="24"/>
        </w:rPr>
        <w:br/>
        <w:t xml:space="preserve">z surówkami). W tym samym dniu produkt np. makaron, ziemniaki może występować tylko w jednym daniu. </w:t>
      </w:r>
    </w:p>
    <w:p w14:paraId="6E090954" w14:textId="77777777" w:rsid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>Planowany jadłospis winien uwzględniać produkty sezonowe oraz okres upałów (unikanie produktów tłustych i wysokoenergetycznych).</w:t>
      </w:r>
      <w:bookmarkStart w:id="1" w:name="_Hlk101342237"/>
    </w:p>
    <w:p w14:paraId="3600DFC4" w14:textId="194458A2" w:rsidR="00FE20B3" w:rsidRP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lastRenderedPageBreak/>
        <w:t>Wykonawca przed podpisaniem umowy zobowiązany jest do dostarczenia jadłospisu, który będzie obowiązywał  przez pierwsze 10 dni żywieniowych.</w:t>
      </w:r>
    </w:p>
    <w:bookmarkEnd w:id="1"/>
    <w:p w14:paraId="11F06370" w14:textId="77777777" w:rsidR="00387E0B" w:rsidRDefault="00387E0B" w:rsidP="00387E0B">
      <w:pPr>
        <w:jc w:val="both"/>
        <w:rPr>
          <w:szCs w:val="24"/>
        </w:rPr>
      </w:pPr>
    </w:p>
    <w:p w14:paraId="5BCBF169" w14:textId="39F937AA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387E0B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28D94B87" w14:textId="77777777" w:rsidR="006F4DFA" w:rsidRDefault="006F4DFA" w:rsidP="006F4DFA">
      <w:pPr>
        <w:pStyle w:val="Akapitzlist"/>
        <w:ind w:left="360"/>
        <w:jc w:val="both"/>
        <w:rPr>
          <w:szCs w:val="24"/>
        </w:rPr>
      </w:pPr>
    </w:p>
    <w:p w14:paraId="6C567CEF" w14:textId="77777777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4D03CDE4" w14:textId="77777777" w:rsidR="006F4DFA" w:rsidRPr="006F4DFA" w:rsidRDefault="006F4DFA" w:rsidP="006F4DFA">
      <w:pPr>
        <w:pStyle w:val="Akapitzlist"/>
        <w:rPr>
          <w:szCs w:val="24"/>
        </w:rPr>
      </w:pPr>
    </w:p>
    <w:p w14:paraId="53B4FFF5" w14:textId="77777777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61CC3351" w14:textId="77777777" w:rsidR="006F4DFA" w:rsidRPr="006F4DFA" w:rsidRDefault="006F4DFA" w:rsidP="006F4DFA">
      <w:pPr>
        <w:pStyle w:val="Akapitzlist"/>
        <w:rPr>
          <w:szCs w:val="24"/>
        </w:rPr>
      </w:pPr>
    </w:p>
    <w:p w14:paraId="2887D38B" w14:textId="77777777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 xml:space="preserve">Wykonawca zadba o czystość zbiorczego opakowania termoizolacyjnego/termosu </w:t>
      </w:r>
      <w:r w:rsidRPr="006F4DFA">
        <w:rPr>
          <w:szCs w:val="24"/>
        </w:rPr>
        <w:br/>
        <w:t xml:space="preserve">w którym odbywać się będzie transport posiłków, zapewnia jego mycie i dezynfekcje we własnym zakresie, zgodnie z zasadami i przepisami sanitarnymi  </w:t>
      </w:r>
      <w:r w:rsidRPr="006F4DFA">
        <w:rPr>
          <w:szCs w:val="24"/>
        </w:rPr>
        <w:br/>
        <w:t>i mikrobiologicznymi oraz normami HACCP.</w:t>
      </w:r>
    </w:p>
    <w:p w14:paraId="7DCB3B8E" w14:textId="77777777" w:rsidR="006F4DFA" w:rsidRPr="006F4DFA" w:rsidRDefault="006F4DFA" w:rsidP="006F4DFA">
      <w:pPr>
        <w:pStyle w:val="Akapitzlist"/>
        <w:rPr>
          <w:color w:val="92D050"/>
          <w:szCs w:val="24"/>
        </w:rPr>
      </w:pPr>
    </w:p>
    <w:p w14:paraId="6872D063" w14:textId="1BF531E5" w:rsidR="001C3CC7" w:rsidRPr="006F4DFA" w:rsidRDefault="001C3CC7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color w:val="92D050"/>
          <w:szCs w:val="24"/>
        </w:rPr>
        <w:t xml:space="preserve">Zgodnie z rekomendacjami </w:t>
      </w:r>
      <w:r w:rsidRPr="006F4DFA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6F4DFA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Pr="006F4DFA">
        <w:rPr>
          <w:b/>
          <w:bCs/>
          <w:color w:val="92D050"/>
          <w:szCs w:val="24"/>
        </w:rPr>
        <w:t>Cena opakowania oraz sztućców jest wliczona do ceny dziennej stawki żywieniowej i zostanie odjęta po zniesieniu stanu epidemii. *</w:t>
      </w:r>
    </w:p>
    <w:p w14:paraId="2914E346" w14:textId="77777777" w:rsidR="000350C7" w:rsidRDefault="000350C7" w:rsidP="006F4DFA">
      <w:pPr>
        <w:pStyle w:val="Akapitzlist"/>
        <w:ind w:left="360"/>
        <w:jc w:val="both"/>
        <w:rPr>
          <w:color w:val="FF0000"/>
          <w:szCs w:val="24"/>
        </w:rPr>
      </w:pPr>
      <w:r>
        <w:rPr>
          <w:color w:val="FF0000"/>
          <w:szCs w:val="24"/>
        </w:rPr>
        <w:t>Maksymalna całkowita wartość zamówienia brutto zawiera składowe wg. formularza cenowego.</w:t>
      </w:r>
    </w:p>
    <w:p w14:paraId="2AEB8975" w14:textId="77777777" w:rsidR="006F4DFA" w:rsidRDefault="000350C7" w:rsidP="006F4DFA">
      <w:pPr>
        <w:pStyle w:val="Akapitzlist"/>
        <w:ind w:left="360"/>
        <w:jc w:val="both"/>
        <w:rPr>
          <w:color w:val="FF0000"/>
          <w:szCs w:val="24"/>
        </w:rPr>
      </w:pPr>
      <w:r w:rsidRPr="000350C7">
        <w:rPr>
          <w:color w:val="FF0000"/>
          <w:szCs w:val="24"/>
        </w:rPr>
        <w:t xml:space="preserve">Zamawiający po zniesieniu rekomendacji </w:t>
      </w:r>
      <w:r w:rsidRPr="000350C7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0350C7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40960843" w14:textId="77777777" w:rsidR="006F4DFA" w:rsidRDefault="006F4DFA" w:rsidP="006F4DFA">
      <w:pPr>
        <w:pStyle w:val="Akapitzlist"/>
        <w:ind w:left="360"/>
        <w:jc w:val="both"/>
        <w:rPr>
          <w:color w:val="FF0000"/>
          <w:szCs w:val="24"/>
        </w:rPr>
      </w:pPr>
    </w:p>
    <w:p w14:paraId="15B3C4B7" w14:textId="2C8E53A8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6B2C3031" w14:textId="77777777" w:rsidR="006F4DFA" w:rsidRDefault="006F4DFA" w:rsidP="006F4DFA">
      <w:pPr>
        <w:pStyle w:val="Akapitzlist"/>
        <w:ind w:left="360"/>
        <w:jc w:val="both"/>
        <w:rPr>
          <w:szCs w:val="24"/>
        </w:rPr>
      </w:pPr>
    </w:p>
    <w:p w14:paraId="7D63598E" w14:textId="77777777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676F9239" w14:textId="77777777" w:rsidR="006F4DFA" w:rsidRPr="006F4DFA" w:rsidRDefault="006F4DFA" w:rsidP="006F4DFA">
      <w:pPr>
        <w:pStyle w:val="Akapitzlist"/>
        <w:rPr>
          <w:szCs w:val="24"/>
        </w:rPr>
      </w:pPr>
    </w:p>
    <w:p w14:paraId="14B34AC5" w14:textId="77777777" w:rsid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3D481D11" w14:textId="77777777" w:rsidR="006F4DFA" w:rsidRPr="006F4DFA" w:rsidRDefault="006F4DFA" w:rsidP="006F4DFA">
      <w:pPr>
        <w:pStyle w:val="Akapitzlist"/>
        <w:rPr>
          <w:szCs w:val="24"/>
        </w:rPr>
      </w:pPr>
    </w:p>
    <w:p w14:paraId="7976B306" w14:textId="09BDE07E" w:rsidR="002942D1" w:rsidRP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Osoby, którymi dysponuje Wykonawca przy realizacji zamówienia muszą posiadać stosowne kwalifikacje zawodowe, zezwolenia i szkolenia, które są wymagane przepisami prawa w odniesieniu do wykonywania czynności związanych z przygotowaniem i dystrybucją posiłków.</w:t>
      </w:r>
    </w:p>
    <w:p w14:paraId="59BEEF67" w14:textId="77777777" w:rsidR="002942D1" w:rsidRDefault="002942D1" w:rsidP="002942D1">
      <w:pPr>
        <w:pStyle w:val="Akapitzlist"/>
        <w:rPr>
          <w:szCs w:val="24"/>
        </w:rPr>
      </w:pPr>
    </w:p>
    <w:p w14:paraId="72ACBF55" w14:textId="77777777" w:rsidR="002942D1" w:rsidRP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68351A29" w14:textId="77777777" w:rsidR="002942D1" w:rsidRDefault="002942D1" w:rsidP="002942D1">
      <w:pPr>
        <w:pStyle w:val="Akapitzlist"/>
        <w:rPr>
          <w:szCs w:val="24"/>
        </w:rPr>
      </w:pPr>
    </w:p>
    <w:p w14:paraId="7827BFAD" w14:textId="77777777" w:rsidR="002942D1" w:rsidRP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Wykonawca zobowiązany jest uwzględnić w zaoferowanej cenie wszelkie koszty związane z przedmiotem zamówienia: koszty produktów, przygotowania posiłku, koszty naczyń, koszty transportu i wniesienia oraz koszty utylizacji odpadów.</w:t>
      </w:r>
    </w:p>
    <w:p w14:paraId="27F13D3F" w14:textId="77777777" w:rsidR="002942D1" w:rsidRDefault="002942D1" w:rsidP="002942D1">
      <w:pPr>
        <w:pStyle w:val="Akapitzlist"/>
        <w:rPr>
          <w:szCs w:val="24"/>
        </w:rPr>
      </w:pPr>
    </w:p>
    <w:p w14:paraId="442DEBA3" w14:textId="77777777" w:rsidR="002942D1" w:rsidRP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 xml:space="preserve">Wykonawca zapewnia na własny koszt i we własnym zakresie ciągłość żywienia </w:t>
      </w:r>
      <w:r w:rsidRPr="006F4DFA">
        <w:rPr>
          <w:szCs w:val="24"/>
        </w:rPr>
        <w:br/>
        <w:t xml:space="preserve">w przypadku awarii urządzeń, bądź wystąpienia innych okoliczności uniemożliwiających kontynuację procesu. </w:t>
      </w:r>
    </w:p>
    <w:p w14:paraId="30B5B69D" w14:textId="77777777" w:rsidR="002942D1" w:rsidRDefault="002942D1" w:rsidP="002942D1">
      <w:pPr>
        <w:pStyle w:val="Akapitzlist"/>
        <w:rPr>
          <w:szCs w:val="24"/>
        </w:rPr>
      </w:pPr>
    </w:p>
    <w:p w14:paraId="7CBDB74F" w14:textId="77777777" w:rsidR="002942D1" w:rsidRPr="006F4DFA" w:rsidRDefault="00FE20B3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Zamawiający dokonywać będzie kontroli która będzie obejmować między innymi:</w:t>
      </w:r>
      <w:r w:rsidRPr="006F4DFA">
        <w:rPr>
          <w:szCs w:val="24"/>
        </w:rPr>
        <w:br/>
        <w:t xml:space="preserve"> - ocenę higieny środka transportu, opakowań, termosów, </w:t>
      </w:r>
    </w:p>
    <w:p w14:paraId="254D3CBA" w14:textId="1AD51CC7" w:rsidR="002942D1" w:rsidRDefault="002942D1" w:rsidP="002942D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1F1F650B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127416B0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0A97208D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62C8870E" w14:textId="77777777" w:rsidR="002942D1" w:rsidRDefault="002942D1" w:rsidP="002942D1">
      <w:pPr>
        <w:jc w:val="both"/>
        <w:rPr>
          <w:szCs w:val="24"/>
        </w:rPr>
      </w:pPr>
    </w:p>
    <w:p w14:paraId="41F20904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0099E7F4" w14:textId="77777777" w:rsidR="002942D1" w:rsidRPr="006F4DFA" w:rsidRDefault="002942D1" w:rsidP="006F4DFA">
      <w:pPr>
        <w:rPr>
          <w:szCs w:val="24"/>
        </w:rPr>
      </w:pPr>
    </w:p>
    <w:p w14:paraId="63A2E44B" w14:textId="22B0163B" w:rsidR="00FE20B3" w:rsidRPr="006F4DFA" w:rsidRDefault="002942D1" w:rsidP="006F4DFA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6F4DFA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7B1D0C5A" w14:textId="77777777" w:rsidR="00FE20B3" w:rsidRPr="0070643C" w:rsidRDefault="00FE20B3" w:rsidP="00FE20B3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</w:t>
      </w:r>
      <w:proofErr w:type="spellStart"/>
      <w:r w:rsidRPr="0070643C">
        <w:rPr>
          <w:szCs w:val="24"/>
        </w:rPr>
        <w:t>Pzp</w:t>
      </w:r>
      <w:proofErr w:type="spellEnd"/>
      <w:r w:rsidRPr="0070643C">
        <w:rPr>
          <w:szCs w:val="24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555FE503" w14:textId="77777777" w:rsidR="00C9535B" w:rsidRDefault="00FE20B3" w:rsidP="00C9535B">
      <w:pPr>
        <w:pStyle w:val="Akapitzlist"/>
        <w:numPr>
          <w:ilvl w:val="0"/>
          <w:numId w:val="20"/>
        </w:numPr>
        <w:jc w:val="both"/>
        <w:rPr>
          <w:szCs w:val="24"/>
        </w:rPr>
      </w:pPr>
      <w:r w:rsidRPr="00C9535B">
        <w:rPr>
          <w:szCs w:val="24"/>
        </w:rPr>
        <w:t>przygotowywania posiłków;</w:t>
      </w:r>
    </w:p>
    <w:p w14:paraId="6EA206C0" w14:textId="1E91AB28" w:rsidR="00FE20B3" w:rsidRPr="00C9535B" w:rsidRDefault="00FE20B3" w:rsidP="00C9535B">
      <w:pPr>
        <w:pStyle w:val="Akapitzlist"/>
        <w:numPr>
          <w:ilvl w:val="0"/>
          <w:numId w:val="20"/>
        </w:numPr>
        <w:jc w:val="both"/>
        <w:rPr>
          <w:szCs w:val="24"/>
        </w:rPr>
      </w:pPr>
      <w:r w:rsidRPr="00C9535B">
        <w:rPr>
          <w:szCs w:val="24"/>
        </w:rPr>
        <w:t>dostarczania posiłków.</w:t>
      </w:r>
    </w:p>
    <w:p w14:paraId="7A7C57D1" w14:textId="0F41E61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 xml:space="preserve">W trakcie realizacji przedmiotu umowy Zamawiający zastrzega sobie prawo </w:t>
      </w:r>
      <w:r w:rsidRPr="00C9535B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0545A4C3" w14:textId="77777777" w:rsid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>oświadczenia zatrudnionego pracownika,</w:t>
      </w:r>
    </w:p>
    <w:p w14:paraId="2706ECAD" w14:textId="77777777" w:rsid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 xml:space="preserve">oświadczenia Wykonawcy lub Podwykonawcy/Dalszego Podwykonawcy </w:t>
      </w:r>
      <w:r w:rsidRPr="00C9535B">
        <w:rPr>
          <w:szCs w:val="24"/>
        </w:rPr>
        <w:br/>
        <w:t>o zatrudnieniu pracownika na podstawie umowy o pracę,</w:t>
      </w:r>
    </w:p>
    <w:p w14:paraId="1FF3CC56" w14:textId="77777777" w:rsid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6E24A8E4" w14:textId="0EF6A957" w:rsidR="00C9535B" w:rsidRP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A56EE4B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00D0CF2D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 w:rsidRPr="00C9535B">
        <w:rPr>
          <w:szCs w:val="24"/>
        </w:rPr>
        <w:br/>
        <w:t xml:space="preserve">o których mowa w pkt. XVII </w:t>
      </w:r>
      <w:proofErr w:type="spellStart"/>
      <w:r w:rsidRPr="00C9535B">
        <w:rPr>
          <w:szCs w:val="24"/>
        </w:rPr>
        <w:t>ppkt</w:t>
      </w:r>
      <w:proofErr w:type="spellEnd"/>
      <w:r w:rsidRPr="00C9535B">
        <w:rPr>
          <w:szCs w:val="24"/>
        </w:rPr>
        <w:t xml:space="preserve"> 2).</w:t>
      </w:r>
    </w:p>
    <w:p w14:paraId="1932872E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</w:t>
      </w:r>
      <w:r w:rsidRPr="00C9535B">
        <w:rPr>
          <w:szCs w:val="24"/>
        </w:rPr>
        <w:lastRenderedPageBreak/>
        <w:t xml:space="preserve">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pkt. XVII </w:t>
      </w:r>
      <w:proofErr w:type="spellStart"/>
      <w:r w:rsidRPr="00C9535B">
        <w:rPr>
          <w:szCs w:val="24"/>
        </w:rPr>
        <w:t>ppkt</w:t>
      </w:r>
      <w:proofErr w:type="spellEnd"/>
      <w:r w:rsidRPr="00C9535B">
        <w:rPr>
          <w:szCs w:val="24"/>
        </w:rPr>
        <w:t xml:space="preserve"> 1).</w:t>
      </w:r>
    </w:p>
    <w:p w14:paraId="2A18ACBE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CA8234C" w14:textId="52628F1A" w:rsidR="00FE20B3" w:rsidRP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295EC060" w14:textId="77777777" w:rsidR="00FE20B3" w:rsidRPr="00DA5B47" w:rsidRDefault="00FE20B3" w:rsidP="00FE20B3">
      <w:pPr>
        <w:jc w:val="both"/>
        <w:rPr>
          <w:szCs w:val="24"/>
        </w:rPr>
      </w:pPr>
    </w:p>
    <w:p w14:paraId="3306EB55" w14:textId="77777777" w:rsidR="00FE20B3" w:rsidRPr="00DA5B47" w:rsidRDefault="00FE20B3" w:rsidP="00FE20B3">
      <w:pPr>
        <w:jc w:val="both"/>
        <w:rPr>
          <w:szCs w:val="24"/>
        </w:rPr>
      </w:pPr>
    </w:p>
    <w:p w14:paraId="2B7EE828" w14:textId="77777777" w:rsidR="00FE20B3" w:rsidRPr="001C3CC7" w:rsidRDefault="00FE20B3" w:rsidP="00FE20B3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  <w:sz w:val="18"/>
          <w:szCs w:val="18"/>
        </w:rPr>
      </w:pPr>
      <w:r w:rsidRPr="001C3CC7">
        <w:rPr>
          <w:rFonts w:ascii="Times New Roman" w:hAnsi="Times New Roman"/>
          <w:b/>
          <w:color w:val="70AD47" w:themeColor="accent6"/>
          <w:sz w:val="18"/>
          <w:szCs w:val="18"/>
        </w:rPr>
        <w:t xml:space="preserve">*  </w:t>
      </w:r>
      <w:r w:rsidRPr="001C3CC7">
        <w:rPr>
          <w:rFonts w:ascii="Times New Roman" w:hAnsi="Times New Roman"/>
          <w:bCs/>
          <w:color w:val="70AD47" w:themeColor="accent6"/>
          <w:sz w:val="18"/>
          <w:szCs w:val="18"/>
        </w:rPr>
        <w:t>zapis obowiązuje do dnia zniesienia stanu pandemii</w:t>
      </w:r>
    </w:p>
    <w:p w14:paraId="359A5AC3" w14:textId="797589D1" w:rsidR="00FE20B3" w:rsidRPr="00FE20B3" w:rsidRDefault="00FE20B3" w:rsidP="00FE20B3">
      <w:pPr>
        <w:suppressAutoHyphens w:val="0"/>
        <w:spacing w:after="160" w:line="259" w:lineRule="auto"/>
        <w:jc w:val="both"/>
        <w:rPr>
          <w:szCs w:val="24"/>
        </w:rPr>
      </w:pPr>
    </w:p>
    <w:sectPr w:rsidR="00FE20B3" w:rsidRPr="00FE20B3" w:rsidSect="00FE20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DC"/>
    <w:multiLevelType w:val="hybridMultilevel"/>
    <w:tmpl w:val="1D56CE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4916"/>
    <w:multiLevelType w:val="hybridMultilevel"/>
    <w:tmpl w:val="6F6CD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3EC"/>
    <w:multiLevelType w:val="hybridMultilevel"/>
    <w:tmpl w:val="6F6C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E7E4D"/>
    <w:multiLevelType w:val="hybridMultilevel"/>
    <w:tmpl w:val="D65C11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B5DB6"/>
    <w:multiLevelType w:val="hybridMultilevel"/>
    <w:tmpl w:val="690A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17EB"/>
    <w:multiLevelType w:val="hybridMultilevel"/>
    <w:tmpl w:val="90EA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0598C"/>
    <w:multiLevelType w:val="hybridMultilevel"/>
    <w:tmpl w:val="3EAC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1D3B"/>
    <w:multiLevelType w:val="hybridMultilevel"/>
    <w:tmpl w:val="3C3E962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1835"/>
    <w:multiLevelType w:val="hybridMultilevel"/>
    <w:tmpl w:val="E208C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07CC8"/>
    <w:multiLevelType w:val="hybridMultilevel"/>
    <w:tmpl w:val="A09C1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2411"/>
    <w:multiLevelType w:val="hybridMultilevel"/>
    <w:tmpl w:val="91DE6A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B2A6A"/>
    <w:multiLevelType w:val="hybridMultilevel"/>
    <w:tmpl w:val="9EEEA3E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0320FD5"/>
    <w:multiLevelType w:val="hybridMultilevel"/>
    <w:tmpl w:val="AB16E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B37E3"/>
    <w:multiLevelType w:val="hybridMultilevel"/>
    <w:tmpl w:val="8EF25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021B2"/>
    <w:multiLevelType w:val="hybridMultilevel"/>
    <w:tmpl w:val="B54CA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97423">
    <w:abstractNumId w:val="23"/>
  </w:num>
  <w:num w:numId="2" w16cid:durableId="1118066106">
    <w:abstractNumId w:val="4"/>
  </w:num>
  <w:num w:numId="3" w16cid:durableId="1987271862">
    <w:abstractNumId w:val="14"/>
  </w:num>
  <w:num w:numId="4" w16cid:durableId="149563323">
    <w:abstractNumId w:val="1"/>
  </w:num>
  <w:num w:numId="5" w16cid:durableId="2001543253">
    <w:abstractNumId w:val="12"/>
  </w:num>
  <w:num w:numId="6" w16cid:durableId="126824387">
    <w:abstractNumId w:val="10"/>
  </w:num>
  <w:num w:numId="7" w16cid:durableId="1246579">
    <w:abstractNumId w:val="17"/>
  </w:num>
  <w:num w:numId="8" w16cid:durableId="722143905">
    <w:abstractNumId w:val="25"/>
  </w:num>
  <w:num w:numId="9" w16cid:durableId="2055959662">
    <w:abstractNumId w:val="3"/>
  </w:num>
  <w:num w:numId="10" w16cid:durableId="1912421166">
    <w:abstractNumId w:val="16"/>
  </w:num>
  <w:num w:numId="11" w16cid:durableId="579943520">
    <w:abstractNumId w:val="5"/>
  </w:num>
  <w:num w:numId="12" w16cid:durableId="1976332530">
    <w:abstractNumId w:val="9"/>
  </w:num>
  <w:num w:numId="13" w16cid:durableId="611867604">
    <w:abstractNumId w:val="6"/>
  </w:num>
  <w:num w:numId="14" w16cid:durableId="1668092619">
    <w:abstractNumId w:val="26"/>
  </w:num>
  <w:num w:numId="15" w16cid:durableId="1823546883">
    <w:abstractNumId w:val="0"/>
  </w:num>
  <w:num w:numId="16" w16cid:durableId="175314727">
    <w:abstractNumId w:val="20"/>
  </w:num>
  <w:num w:numId="17" w16cid:durableId="1333099019">
    <w:abstractNumId w:val="13"/>
  </w:num>
  <w:num w:numId="18" w16cid:durableId="346324261">
    <w:abstractNumId w:val="15"/>
  </w:num>
  <w:num w:numId="19" w16cid:durableId="159079441">
    <w:abstractNumId w:val="21"/>
  </w:num>
  <w:num w:numId="20" w16cid:durableId="55857189">
    <w:abstractNumId w:val="22"/>
  </w:num>
  <w:num w:numId="21" w16cid:durableId="183597732">
    <w:abstractNumId w:val="2"/>
  </w:num>
  <w:num w:numId="22" w16cid:durableId="1698463042">
    <w:abstractNumId w:val="8"/>
  </w:num>
  <w:num w:numId="23" w16cid:durableId="546717611">
    <w:abstractNumId w:val="11"/>
  </w:num>
  <w:num w:numId="24" w16cid:durableId="824054092">
    <w:abstractNumId w:val="24"/>
  </w:num>
  <w:num w:numId="25" w16cid:durableId="545414189">
    <w:abstractNumId w:val="7"/>
  </w:num>
  <w:num w:numId="26" w16cid:durableId="1247883272">
    <w:abstractNumId w:val="19"/>
  </w:num>
  <w:num w:numId="27" w16cid:durableId="15092491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36"/>
    <w:rsid w:val="000350C7"/>
    <w:rsid w:val="00125036"/>
    <w:rsid w:val="00190483"/>
    <w:rsid w:val="001956A1"/>
    <w:rsid w:val="001C3CC7"/>
    <w:rsid w:val="002942D1"/>
    <w:rsid w:val="00387E0B"/>
    <w:rsid w:val="003B19A0"/>
    <w:rsid w:val="004C70D4"/>
    <w:rsid w:val="006143E4"/>
    <w:rsid w:val="006F4DFA"/>
    <w:rsid w:val="007555E9"/>
    <w:rsid w:val="00770E7F"/>
    <w:rsid w:val="00821F2F"/>
    <w:rsid w:val="00880C72"/>
    <w:rsid w:val="00C9535B"/>
    <w:rsid w:val="00D10DDB"/>
    <w:rsid w:val="00D46323"/>
    <w:rsid w:val="00D92179"/>
    <w:rsid w:val="00F1330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2AA"/>
  <w15:chartTrackingRefBased/>
  <w15:docId w15:val="{11E112FA-9427-4A91-B443-04D7200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0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FE20B3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FE20B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20B3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4152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21</cp:revision>
  <dcterms:created xsi:type="dcterms:W3CDTF">2022-04-21T06:17:00Z</dcterms:created>
  <dcterms:modified xsi:type="dcterms:W3CDTF">2022-05-10T06:40:00Z</dcterms:modified>
</cp:coreProperties>
</file>