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51B1" w14:textId="77777777" w:rsidR="005D7A5F" w:rsidRDefault="001037BB" w:rsidP="005D7A5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5D7A5F">
        <w:rPr>
          <w:rFonts w:ascii="Times New Roman" w:hAnsi="Times New Roman" w:cs="Times New Roman"/>
          <w:b/>
          <w:bCs/>
          <w:lang w:val="pl-PL"/>
        </w:rPr>
        <w:t xml:space="preserve">Umowa powierzenia przetwarzania danych osobowych </w:t>
      </w:r>
    </w:p>
    <w:p w14:paraId="16FD2269" w14:textId="2DDA486A" w:rsidR="001037BB" w:rsidRPr="005D7A5F" w:rsidRDefault="001037BB" w:rsidP="005D7A5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5D7A5F">
        <w:rPr>
          <w:rFonts w:ascii="Times New Roman" w:hAnsi="Times New Roman" w:cs="Times New Roman"/>
          <w:b/>
          <w:bCs/>
          <w:lang w:val="pl-PL"/>
        </w:rPr>
        <w:t xml:space="preserve">nr </w:t>
      </w:r>
      <w:r w:rsidR="005D7A5F">
        <w:rPr>
          <w:rFonts w:ascii="Times New Roman" w:hAnsi="Times New Roman" w:cs="Times New Roman"/>
          <w:b/>
          <w:bCs/>
          <w:lang w:val="pl-PL"/>
        </w:rPr>
        <w:t>……………………………….</w:t>
      </w:r>
    </w:p>
    <w:p w14:paraId="081DD0F8" w14:textId="2A4D9F45" w:rsidR="001037BB" w:rsidRDefault="001037BB" w:rsidP="005D7A5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EE3DF5F" w14:textId="77777777" w:rsidR="005D7A5F" w:rsidRDefault="005D7A5F" w:rsidP="005D7A5F">
      <w:pPr>
        <w:spacing w:after="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7AE65DC2" w14:textId="18434857" w:rsidR="001037BB" w:rsidRDefault="001037BB" w:rsidP="005D7A5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Zawarta w Gliwicach w dniu ……………………</w:t>
          </w:r>
          <w:r w:rsidR="005D7A5F">
            <w:rPr>
              <w:rFonts w:ascii="Times New Roman" w:hAnsi="Times New Roman" w:cs="Times New Roman"/>
              <w:noProof/>
              <w:lang w:val="pl-PL" w:eastAsia="pl-PL"/>
            </w:rPr>
            <w:t>2022r.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pomiędzy </w:t>
          </w:r>
        </w:p>
        <w:p w14:paraId="72A7C6FF" w14:textId="13868101" w:rsidR="001037BB" w:rsidRDefault="00E96B5E" w:rsidP="005D7A5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Gliwice – miasto na prawach powiatu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 xml:space="preserve">, ul. Zwycięstwa 21, 44-100 Gliwice, </w:t>
          </w:r>
          <w:r w:rsidR="00430C33">
            <w:rPr>
              <w:rFonts w:ascii="Times New Roman" w:hAnsi="Times New Roman" w:cs="Times New Roman"/>
              <w:noProof/>
              <w:lang w:val="pl-PL" w:eastAsia="pl-PL"/>
            </w:rPr>
            <w:t>reprezentowanym przez Prezydenta Miast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>w imieniu którego i na rzecz działa Brygida Jankowska – Dyrektor Ośrodka Pomocy Społecznej w Gliwicach, ul. Górnych Wałów 9, 44-100 Gliwice,</w:t>
          </w:r>
          <w:r w:rsidR="001037BB">
            <w:rPr>
              <w:rFonts w:ascii="Times New Roman" w:hAnsi="Times New Roman" w:cs="Times New Roman"/>
            </w:rPr>
            <w:t xml:space="preserve"> 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 xml:space="preserve">zwany dalej </w:t>
          </w:r>
          <w:r w:rsidR="001037BB">
            <w:rPr>
              <w:rFonts w:ascii="Times New Roman" w:hAnsi="Times New Roman" w:cs="Times New Roman"/>
              <w:b/>
              <w:noProof/>
              <w:lang w:val="pl-PL" w:eastAsia="pl-PL"/>
            </w:rPr>
            <w:t>Powierzającym,</w:t>
          </w:r>
        </w:p>
        <w:p w14:paraId="298A17A7" w14:textId="77777777" w:rsidR="001037BB" w:rsidRDefault="001037BB" w:rsidP="005D7A5F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Cs/>
              <w:noProof/>
              <w:lang w:val="pl-PL" w:eastAsia="pl-PL"/>
            </w:rPr>
            <w:t>a ………………………………………………………………………………………………………….</w:t>
          </w:r>
        </w:p>
        <w:p w14:paraId="31BA349D" w14:textId="4FAD0D99" w:rsidR="001037BB" w:rsidRDefault="001037BB" w:rsidP="005D7A5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E96B5E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4F8147CC" w14:textId="55F7C029" w:rsidR="001037BB" w:rsidRDefault="001037BB" w:rsidP="005D7A5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o następującej treści:</w:t>
          </w:r>
        </w:p>
        <w:p w14:paraId="1C93B5D2" w14:textId="77777777" w:rsidR="005D7A5F" w:rsidRDefault="005D7A5F" w:rsidP="005D7A5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2DAC3201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207227C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26C2CBE3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Powierzający zwany również w niniejszej umowie Administratorem Danych Osobowych powierza Przetwarzającemu do przetwarzania dane osobowe świadczeniobiorców pomocy społecznej, które zgromadził zgodnie z obowiązującymi przepisami prawa.</w:t>
          </w:r>
        </w:p>
        <w:p w14:paraId="1A1478F7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oświadcza, że dysponuje środkami umożliwiającymi prawidłowe przetwarzanie danych osobowych powierzonych przez Administratora Danych, w zakresie i celu określonym Umową.</w:t>
          </w:r>
        </w:p>
        <w:p w14:paraId="1E7169BC" w14:textId="69B2F35B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Przetwarzający oświadcza również, że osobom zatrudnionym przy przetwarzaniu powierzonych danych osobowych nadane zostały upoważnienia do przetwarzania danych osobowych oraz że osoby te zostały zapoznane z przepisami o ochronie danych osobowych, oraz z odpowiedzialnością za ich nieprzestrzeganie, zobowiązały się do ich przestrzegania oraz do bezterminowego zachowania w tajemnicy przetwarzanych danych osobowych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 xml:space="preserve">i sposobów ich zabezpieczenia. </w:t>
          </w:r>
        </w:p>
        <w:p w14:paraId="112EE17F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7FF20824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032F4BC9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487B177D" w14:textId="77777777" w:rsidR="001037BB" w:rsidRDefault="001037BB" w:rsidP="005D7A5F">
          <w:pPr>
            <w:pStyle w:val="Akapitzlist"/>
            <w:numPr>
              <w:ilvl w:val="0"/>
              <w:numId w:val="1"/>
            </w:num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0" w:name="_Hlk507670084"/>
          <w:r>
            <w:rPr>
              <w:rFonts w:ascii="Times New Roman" w:hAnsi="Times New Roman" w:cs="Times New Roman"/>
              <w:noProof/>
              <w:lang w:val="pl-PL" w:eastAsia="pl-PL"/>
            </w:rPr>
            <w:t>Administrator Danych powierza Przetwarzającemu przetwarzanie danych osobowych  świadczeniobiorców pomocy społecznej</w:t>
          </w:r>
        </w:p>
        <w:p w14:paraId="3540FC77" w14:textId="77777777" w:rsidR="001037BB" w:rsidRDefault="001037BB" w:rsidP="005D7A5F">
          <w:pPr>
            <w:pStyle w:val="Akapitzlist"/>
            <w:numPr>
              <w:ilvl w:val="0"/>
              <w:numId w:val="1"/>
            </w:num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będzie przetwarzał powierzone na podstawie umowy dane osobowe świadczeniobiorców pomocy społecznej tj. dane personalne klientów oraz dokumentacja  dotycząca świadczenia usług polegających na zapewnieniu tymczasowego schronienia w schronisku bezdomnym osobom kierowanym przez Ośrodek Pomocy Społecznej w Gliwicach. </w:t>
          </w:r>
        </w:p>
        <w:p w14:paraId="19223AD9" w14:textId="77777777" w:rsidR="001037BB" w:rsidRDefault="001037BB" w:rsidP="005D7A5F">
          <w:pPr>
            <w:pStyle w:val="Akapitzlist"/>
            <w:numPr>
              <w:ilvl w:val="0"/>
              <w:numId w:val="1"/>
            </w:num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będzie przetwarzał powierzone na podstawie umowy dane, jedynie w celu prawidłowego wykonywania umowy nr ………………………………………………….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i wyłącznie w zakresie, jaki jest niezbędny do realizacji tych celów.</w:t>
          </w:r>
        </w:p>
        <w:p w14:paraId="51385399" w14:textId="4E8D8D24" w:rsidR="001037BB" w:rsidRDefault="001037BB" w:rsidP="005D7A5F">
          <w:pPr>
            <w:pStyle w:val="Akapitzlist"/>
            <w:numPr>
              <w:ilvl w:val="0"/>
              <w:numId w:val="1"/>
            </w:num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Na wniosek Administratora Danych lub osoby, której dane dotyczą Przetwarzający wskaże miejsca, w których przetwarza powierzone dane.</w:t>
          </w:r>
        </w:p>
        <w:p w14:paraId="276C8D46" w14:textId="77777777" w:rsidR="005D7A5F" w:rsidRDefault="005D7A5F" w:rsidP="005D7A5F">
          <w:pPr>
            <w:pStyle w:val="Akapitzlist"/>
            <w:spacing w:after="0" w:line="240" w:lineRule="auto"/>
            <w:ind w:left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bookmarkEnd w:id="0"/>
        <w:p w14:paraId="78EBFA55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0FEF8259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7268405C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Strony zobowiązują się wykonywać zobowiązania wynikające z niniejszej Umowy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 xml:space="preserve">z najwyższą starannością zawodową w celu zabezpieczenia prawnego, organizacyjnego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i technicznego interesów Stron w zakresie przetwarzania powierzonych danych osobowych.</w:t>
          </w:r>
        </w:p>
        <w:p w14:paraId="2479F3D2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758B966D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oświadcza, że zastosowane do przetwarzania powierzonych danych systemy informatyczne spełniają wymogi aktualnie obowiązujących przepisów prawa.</w:t>
          </w:r>
        </w:p>
        <w:p w14:paraId="0716DD52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przetwarza dane osobowe wyłącznie na udokumentowane polecenie Administratora Danych.</w:t>
          </w:r>
        </w:p>
        <w:p w14:paraId="133540DF" w14:textId="3C9BFFFD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Przetwarzający, biorąc pod uwagę charakter przetwarzania, w miarę możliwości pomaga Administratorowi Danych poprzez odpowiednie środki techniczne i organizacyjne wywiązać się z</w:t>
          </w:r>
          <w:r w:rsidR="005D7A5F">
            <w:rPr>
              <w:rFonts w:ascii="Times New Roman" w:hAnsi="Times New Roman" w:cs="Times New Roman"/>
              <w:noProof/>
              <w:lang w:val="pl-PL" w:eastAsia="pl-PL"/>
            </w:rPr>
            <w:t> 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>obowiązku odpowiadania na żądania osoby, której dane dotyczą, w zakresie wykonywania jej praw.</w:t>
          </w:r>
        </w:p>
        <w:p w14:paraId="7D0679AF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spó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a z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Administratorem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uac</w:t>
          </w:r>
          <w:r>
            <w:rPr>
              <w:rFonts w:ascii="Times New Roman" w:eastAsia="Arial" w:hAnsi="Times New Roman" w:cs="Times New Roman"/>
              <w:spacing w:val="-1"/>
            </w:rPr>
            <w:t>j</w:t>
          </w:r>
          <w:r>
            <w:rPr>
              <w:rFonts w:ascii="Times New Roman" w:eastAsia="Arial" w:hAnsi="Times New Roman" w:cs="Times New Roman"/>
            </w:rPr>
            <w:t>i nar</w:t>
          </w:r>
          <w:r>
            <w:rPr>
              <w:rFonts w:ascii="Times New Roman" w:eastAsia="Arial" w:hAnsi="Times New Roman" w:cs="Times New Roman"/>
              <w:spacing w:val="-3"/>
            </w:rPr>
            <w:t>u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 och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ony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  <w:spacing w:val="1"/>
            </w:rPr>
            <w:t>d</w:t>
          </w:r>
          <w:r>
            <w:rPr>
              <w:rFonts w:ascii="Times New Roman" w:eastAsia="Arial" w:hAnsi="Times New Roman" w:cs="Times New Roman"/>
            </w:rPr>
            <w:t>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os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b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poprzez:</w:t>
          </w:r>
        </w:p>
        <w:p w14:paraId="7C772422" w14:textId="77777777" w:rsidR="001037BB" w:rsidRDefault="001037BB" w:rsidP="005D7A5F">
          <w:pPr>
            <w:pStyle w:val="Akapitzlist"/>
            <w:numPr>
              <w:ilvl w:val="0"/>
              <w:numId w:val="2"/>
            </w:numPr>
            <w:spacing w:after="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ł</w:t>
          </w:r>
          <w:r>
            <w:rPr>
              <w:rFonts w:ascii="Times New Roman" w:eastAsia="Arial" w:hAnsi="Times New Roman" w:cs="Times New Roman"/>
            </w:rPr>
            <w:t>oc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-1"/>
            </w:rPr>
            <w:t>n</w:t>
          </w:r>
          <w:r>
            <w:rPr>
              <w:rFonts w:ascii="Times New Roman" w:eastAsia="Arial" w:hAnsi="Times New Roman" w:cs="Times New Roman"/>
            </w:rPr>
            <w:t xml:space="preserve">e 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f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a</w:t>
          </w:r>
          <w:r>
            <w:rPr>
              <w:rFonts w:ascii="Times New Roman" w:eastAsia="Arial" w:hAnsi="Times New Roman" w:cs="Times New Roman"/>
            </w:rPr>
            <w:t>nie Administratora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p</w:t>
          </w:r>
          <w:r>
            <w:rPr>
              <w:rFonts w:ascii="Times New Roman" w:eastAsia="Arial" w:hAnsi="Times New Roman" w:cs="Times New Roman"/>
            </w:rPr>
            <w:t>od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  <w:spacing w:val="-1"/>
            </w:rPr>
            <w:t>r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ach </w:t>
          </w:r>
          <w:r>
            <w:rPr>
              <w:rFonts w:ascii="Times New Roman" w:eastAsia="Arial" w:hAnsi="Times New Roman" w:cs="Times New Roman"/>
              <w:spacing w:val="30"/>
            </w:rPr>
            <w:t>lub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pad</w:t>
          </w:r>
          <w:r>
            <w:rPr>
              <w:rFonts w:ascii="Times New Roman" w:eastAsia="Arial" w:hAnsi="Times New Roman" w:cs="Times New Roman"/>
              <w:spacing w:val="3"/>
            </w:rPr>
            <w:t>k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nar</w:t>
          </w:r>
          <w:r>
            <w:rPr>
              <w:rFonts w:ascii="Times New Roman" w:eastAsia="Arial" w:hAnsi="Times New Roman" w:cs="Times New Roman"/>
              <w:spacing w:val="-3"/>
            </w:rPr>
            <w:t>u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ochrony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so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h</w:t>
          </w:r>
          <w:r>
            <w:rPr>
              <w:rFonts w:ascii="Times New Roman" w:eastAsia="Arial" w:hAnsi="Times New Roman" w:cs="Times New Roman"/>
            </w:rPr>
            <w:t>,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</w:t>
          </w:r>
          <w:r>
            <w:rPr>
              <w:rFonts w:ascii="Times New Roman" w:eastAsia="Arial" w:hAnsi="Times New Roman" w:cs="Times New Roman"/>
              <w:spacing w:val="1"/>
            </w:rPr>
            <w:t>ó</w:t>
          </w:r>
          <w:r>
            <w:rPr>
              <w:rFonts w:ascii="Times New Roman" w:eastAsia="Arial" w:hAnsi="Times New Roman" w:cs="Times New Roman"/>
              <w:spacing w:val="-2"/>
            </w:rPr>
            <w:t>ź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j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3"/>
            </w:rPr>
            <w:t>i</w:t>
          </w:r>
          <w:r>
            <w:rPr>
              <w:rFonts w:ascii="Times New Roman" w:eastAsia="Arial" w:hAnsi="Times New Roman" w:cs="Times New Roman"/>
            </w:rPr>
            <w:t>ż w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24 god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ny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od po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ę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 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k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ej 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f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  <w:spacing w:val="3"/>
            </w:rPr>
            <w:t>i</w:t>
          </w:r>
          <w:r>
            <w:rPr>
              <w:rFonts w:ascii="Times New Roman" w:eastAsia="Arial" w:hAnsi="Times New Roman" w:cs="Times New Roman"/>
            </w:rPr>
            <w:t>,</w:t>
          </w:r>
        </w:p>
        <w:p w14:paraId="01B22C68" w14:textId="77777777" w:rsidR="001037BB" w:rsidRDefault="001037BB" w:rsidP="005D7A5F">
          <w:pPr>
            <w:pStyle w:val="Akapitzlist"/>
            <w:numPr>
              <w:ilvl w:val="0"/>
              <w:numId w:val="2"/>
            </w:numPr>
            <w:spacing w:after="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spó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pracę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y</w:t>
          </w:r>
          <w:r>
            <w:rPr>
              <w:rFonts w:ascii="Times New Roman" w:eastAsia="Arial" w:hAnsi="Times New Roman" w:cs="Times New Roman"/>
              <w:spacing w:val="2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ocen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i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27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ad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ym orga</w:t>
          </w:r>
          <w:r>
            <w:rPr>
              <w:rFonts w:ascii="Times New Roman" w:eastAsia="Arial" w:hAnsi="Times New Roman" w:cs="Times New Roman"/>
              <w:spacing w:val="-3"/>
            </w:rPr>
            <w:t>n</w:t>
          </w:r>
          <w:r>
            <w:rPr>
              <w:rFonts w:ascii="Times New Roman" w:eastAsia="Arial" w:hAnsi="Times New Roman" w:cs="Times New Roman"/>
            </w:rPr>
            <w:t>u nad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orc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 xml:space="preserve">ego </w:t>
          </w:r>
          <w:r>
            <w:rPr>
              <w:rFonts w:ascii="Times New Roman" w:eastAsia="Arial" w:hAnsi="Times New Roman" w:cs="Times New Roman"/>
              <w:spacing w:val="-2"/>
            </w:rPr>
            <w:t>l</w:t>
          </w:r>
          <w:r>
            <w:rPr>
              <w:rFonts w:ascii="Times New Roman" w:eastAsia="Arial" w:hAnsi="Times New Roman" w:cs="Times New Roman"/>
            </w:rPr>
            <w:t xml:space="preserve">ub 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sób,</w:t>
          </w:r>
          <w:r>
            <w:rPr>
              <w:rFonts w:ascii="Times New Roman" w:eastAsia="Arial" w:hAnsi="Times New Roman" w:cs="Times New Roman"/>
              <w:spacing w:val="-4"/>
            </w:rPr>
            <w:t xml:space="preserve"> 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ór</w:t>
          </w:r>
          <w:r>
            <w:rPr>
              <w:rFonts w:ascii="Times New Roman" w:eastAsia="Arial" w:hAnsi="Times New Roman" w:cs="Times New Roman"/>
              <w:spacing w:val="-3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 xml:space="preserve">dane </w:t>
          </w:r>
          <w:r>
            <w:rPr>
              <w:rFonts w:ascii="Times New Roman" w:eastAsia="Arial" w:hAnsi="Times New Roman" w:cs="Times New Roman"/>
              <w:spacing w:val="-3"/>
            </w:rPr>
            <w:t>o</w:t>
          </w:r>
          <w:r>
            <w:rPr>
              <w:rFonts w:ascii="Times New Roman" w:eastAsia="Arial" w:hAnsi="Times New Roman" w:cs="Times New Roman"/>
            </w:rPr>
            <w:t>so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e do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ą,</w:t>
          </w:r>
        </w:p>
        <w:p w14:paraId="2B5E5598" w14:textId="77777777" w:rsidR="001037BB" w:rsidRDefault="001037BB" w:rsidP="005D7A5F">
          <w:pPr>
            <w:pStyle w:val="Akapitzlist"/>
            <w:numPr>
              <w:ilvl w:val="0"/>
              <w:numId w:val="2"/>
            </w:numPr>
            <w:spacing w:after="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zy</w:t>
          </w:r>
          <w:r>
            <w:rPr>
              <w:rFonts w:ascii="Times New Roman" w:eastAsia="Arial" w:hAnsi="Times New Roman" w:cs="Times New Roman"/>
              <w:spacing w:val="-1"/>
            </w:rPr>
            <w:t>wanie</w:t>
          </w:r>
          <w:r>
            <w:rPr>
              <w:rFonts w:ascii="Times New Roman" w:eastAsia="Arial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>
            <w:rPr>
              <w:rFonts w:ascii="Times New Roman" w:eastAsia="Arial" w:hAnsi="Times New Roman" w:cs="Times New Roman"/>
            </w:rPr>
            <w:t xml:space="preserve"> oceny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s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3"/>
            </w:rPr>
            <w:t>t</w:t>
          </w:r>
          <w:r>
            <w:rPr>
              <w:rFonts w:ascii="Times New Roman" w:eastAsia="Arial" w:hAnsi="Times New Roman" w:cs="Times New Roman"/>
            </w:rPr>
            <w:t>ków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hrony dan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az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przep</w:t>
          </w:r>
          <w:r>
            <w:rPr>
              <w:rFonts w:ascii="Times New Roman" w:eastAsia="Arial" w:hAnsi="Times New Roman" w:cs="Times New Roman"/>
              <w:spacing w:val="-1"/>
            </w:rPr>
            <w:t>r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ad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upr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ed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h kons</w:t>
          </w:r>
          <w:r>
            <w:rPr>
              <w:rFonts w:ascii="Times New Roman" w:eastAsia="Arial" w:hAnsi="Times New Roman" w:cs="Times New Roman"/>
              <w:spacing w:val="-2"/>
            </w:rPr>
            <w:t>u</w:t>
          </w:r>
          <w:r>
            <w:rPr>
              <w:rFonts w:ascii="Times New Roman" w:eastAsia="Arial" w:hAnsi="Times New Roman" w:cs="Times New Roman"/>
              <w:spacing w:val="1"/>
            </w:rPr>
            <w:t>l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</w:rPr>
            <w:t>i z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orga</w:t>
          </w:r>
          <w:r>
            <w:rPr>
              <w:rFonts w:ascii="Times New Roman" w:eastAsia="Arial" w:hAnsi="Times New Roman" w:cs="Times New Roman"/>
              <w:spacing w:val="-3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</w:t>
          </w:r>
          <w:r>
            <w:rPr>
              <w:rFonts w:ascii="Times New Roman" w:eastAsia="Arial" w:hAnsi="Times New Roman" w:cs="Times New Roman"/>
              <w:spacing w:val="-2"/>
            </w:rPr>
            <w:t>dz</w:t>
          </w:r>
          <w:r>
            <w:rPr>
              <w:rFonts w:ascii="Times New Roman" w:eastAsia="Arial" w:hAnsi="Times New Roman" w:cs="Times New Roman"/>
            </w:rPr>
            <w:t>orcz</w:t>
          </w:r>
          <w:r>
            <w:rPr>
              <w:rFonts w:ascii="Times New Roman" w:eastAsia="Arial" w:hAnsi="Times New Roman" w:cs="Times New Roman"/>
              <w:spacing w:val="-3"/>
            </w:rPr>
            <w:t>y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i 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dro</w:t>
          </w:r>
          <w:r>
            <w:rPr>
              <w:rFonts w:ascii="Times New Roman" w:eastAsia="Arial" w:hAnsi="Times New Roman" w:cs="Times New Roman"/>
              <w:spacing w:val="-3"/>
            </w:rPr>
            <w:t>ż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 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eń org</w:t>
          </w:r>
          <w:r>
            <w:rPr>
              <w:rFonts w:ascii="Times New Roman" w:eastAsia="Arial" w:hAnsi="Times New Roman" w:cs="Times New Roman"/>
              <w:spacing w:val="-3"/>
            </w:rPr>
            <w:t>a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3"/>
            </w:rPr>
            <w:t>u</w:t>
          </w:r>
          <w:r>
            <w:rPr>
              <w:rFonts w:ascii="Times New Roman" w:eastAsia="Arial" w:hAnsi="Times New Roman" w:cs="Times New Roman"/>
            </w:rPr>
            <w:t>,</w:t>
          </w:r>
        </w:p>
        <w:p w14:paraId="5D066A75" w14:textId="77777777" w:rsidR="001037BB" w:rsidRDefault="001037BB" w:rsidP="005D7A5F">
          <w:pPr>
            <w:pStyle w:val="Akapitzlist"/>
            <w:numPr>
              <w:ilvl w:val="0"/>
              <w:numId w:val="2"/>
            </w:numPr>
            <w:spacing w:after="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hAnsi="Times New Roman" w:cs="Times New Roman"/>
            </w:rPr>
            <w:t>umożliwienie Administratorowi uczestnictwo w czynnościach wyjaśniających i informować   go  o ustaleniach z chwilą ich dokonania, w szczególności o stwierdzeniu naruszenia, przy czym powiadomienie o</w:t>
          </w:r>
          <w:r>
            <w:rPr>
              <w:rFonts w:ascii="Times New Roman" w:eastAsia="Arial" w:hAnsi="Times New Roman" w:cs="Times New Roman"/>
              <w:spacing w:val="-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erd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,</w:t>
          </w:r>
          <w:r>
            <w:rPr>
              <w:rFonts w:ascii="Times New Roman" w:eastAsia="Arial" w:hAnsi="Times New Roman" w:cs="Times New Roman"/>
              <w:spacing w:val="1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no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być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es</w:t>
          </w:r>
          <w:r>
            <w:rPr>
              <w:rFonts w:ascii="Times New Roman" w:eastAsia="Arial" w:hAnsi="Times New Roman" w:cs="Times New Roman"/>
              <w:spacing w:val="1"/>
            </w:rPr>
            <w:t>ł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wr</w:t>
          </w:r>
          <w:r>
            <w:rPr>
              <w:rFonts w:ascii="Times New Roman" w:eastAsia="Arial" w:hAnsi="Times New Roman" w:cs="Times New Roman"/>
            </w:rPr>
            <w:t>az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z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2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1"/>
            </w:rPr>
            <w:t>l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b</w:t>
          </w:r>
          <w:r>
            <w:rPr>
              <w:rFonts w:ascii="Times New Roman" w:eastAsia="Arial" w:hAnsi="Times New Roman" w:cs="Times New Roman"/>
            </w:rPr>
            <w:t>ę</w:t>
          </w:r>
          <w:r>
            <w:rPr>
              <w:rFonts w:ascii="Times New Roman" w:eastAsia="Arial" w:hAnsi="Times New Roman" w:cs="Times New Roman"/>
              <w:spacing w:val="-2"/>
            </w:rPr>
            <w:t>dn</w:t>
          </w:r>
          <w:r>
            <w:rPr>
              <w:rFonts w:ascii="Times New Roman" w:eastAsia="Arial" w:hAnsi="Times New Roman" w:cs="Times New Roman"/>
            </w:rPr>
            <w:t>ą d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  <w:spacing w:val="-2"/>
            </w:rPr>
            <w:t>u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2"/>
            </w:rPr>
            <w:t>j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do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ącą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a,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aby u</w:t>
          </w:r>
          <w:r>
            <w:rPr>
              <w:rFonts w:ascii="Times New Roman" w:eastAsia="Arial" w:hAnsi="Times New Roman" w:cs="Times New Roman"/>
              <w:spacing w:val="2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o</w:t>
          </w:r>
          <w:r>
            <w:rPr>
              <w:rFonts w:ascii="Times New Roman" w:eastAsia="Arial" w:hAnsi="Times New Roman" w:cs="Times New Roman"/>
              <w:spacing w:val="-2"/>
            </w:rPr>
            <w:t>ż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ć A</w:t>
          </w:r>
          <w:r>
            <w:rPr>
              <w:rFonts w:ascii="Times New Roman" w:eastAsia="Arial" w:hAnsi="Times New Roman" w:cs="Times New Roman"/>
              <w:spacing w:val="-2"/>
            </w:rPr>
            <w:t>d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tr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or</w:t>
          </w:r>
          <w:r>
            <w:rPr>
              <w:rFonts w:ascii="Times New Roman" w:eastAsia="Arial" w:hAnsi="Times New Roman" w:cs="Times New Roman"/>
              <w:spacing w:val="-3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i spe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 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2"/>
            </w:rPr>
            <w:t>i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-5"/>
            </w:rPr>
            <w:t>z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u po</w:t>
          </w:r>
          <w:r>
            <w:rPr>
              <w:rFonts w:ascii="Times New Roman" w:eastAsia="Arial" w:hAnsi="Times New Roman" w:cs="Times New Roman"/>
              <w:spacing w:val="-3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do</w:t>
          </w:r>
          <w:r>
            <w:rPr>
              <w:rFonts w:ascii="Times New Roman" w:eastAsia="Arial" w:hAnsi="Times New Roman" w:cs="Times New Roman"/>
              <w:spacing w:val="1"/>
            </w:rPr>
            <w:t>m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a org</w:t>
          </w:r>
          <w:r>
            <w:rPr>
              <w:rFonts w:ascii="Times New Roman" w:eastAsia="Arial" w:hAnsi="Times New Roman" w:cs="Times New Roman"/>
              <w:spacing w:val="-3"/>
            </w:rPr>
            <w:t>a</w:t>
          </w:r>
          <w:r>
            <w:rPr>
              <w:rFonts w:ascii="Times New Roman" w:eastAsia="Arial" w:hAnsi="Times New Roman" w:cs="Times New Roman"/>
              <w:spacing w:val="1"/>
            </w:rPr>
            <w:t>n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oru.</w:t>
          </w:r>
        </w:p>
        <w:p w14:paraId="5A2EEADC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7.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Przetwarzający, uwzględniając charakter przetwarzania oraz dostępne mu informacje, pomaga Administratorowi Danych wywiązać się z obowiązków określonych w art. 32–36 rozporządzenia Parlamentu Europejskiego i Rady (UE) 2016/679 z 27 kwietnia 2016 r.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 xml:space="preserve">w sprawie ochrony osób fizycznych w związku z przetwarzaniem danych osobowych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i w sprawie swobodnego przepływu takich danych (ogólne rozporządzenie o ochronie danych).</w:t>
          </w:r>
        </w:p>
        <w:p w14:paraId="54F4EA63" w14:textId="086A4401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8.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</w:t>
          </w:r>
          <w:r w:rsidR="005D7A5F">
            <w:rPr>
              <w:rFonts w:ascii="Times New Roman" w:hAnsi="Times New Roman" w:cs="Times New Roman"/>
              <w:noProof/>
              <w:lang w:val="pl-PL" w:eastAsia="pl-PL"/>
            </w:rPr>
            <w:t> 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>jeden z podpisanych egzemplarzy proptokołu usunięcia danych przekazuje Powierzajacemu.</w:t>
          </w:r>
        </w:p>
        <w:p w14:paraId="52D0CA74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9.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udostępnia Administratorowi Danych wszelkie informacje niezbędne do wykazania spełnienia obowiązków określonych w niniejszej umowie oraz umożliwia Administratorowi Danych lub audytorowi upoważnionemu przez Administratora przeprowadzanie audytów, w tym inspekcji, i przyczynia się do nich.</w:t>
          </w:r>
        </w:p>
        <w:p w14:paraId="2EF3B2F6" w14:textId="501186B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10.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nie korzysta z usług innego podmiotu przetwarzającego bez uprzedniej szczegółowej lub ogólnej pisemnej zgody Administratora Danych.</w:t>
          </w:r>
        </w:p>
        <w:p w14:paraId="4B6A09E6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562553A5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7106B755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29B42247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Administrator Danych ponosi odpowiedzialność za przestrzeganie przepisów prawa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    </w:r>
        </w:p>
        <w:p w14:paraId="7E93D4EE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Powyższe nie wyłącza odpowiedzialności Przetwarzającego za przetwarzanie powierzonych danych niezgodnie z umową.</w:t>
          </w:r>
        </w:p>
        <w:p w14:paraId="085CB82F" w14:textId="038F4B9A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odpowiada za szkody spowodowane przetwarzaniem, jeśli nie dopełnił obowiązków, które nakłada niniejsza umowa, lub gdy działał poza zgodnymi z prawem instrukcjami Administratora Danych lub wbrew tym instrukcjom.</w:t>
          </w:r>
        </w:p>
        <w:p w14:paraId="2B540DEA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68129127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5</w:t>
          </w:r>
        </w:p>
        <w:p w14:paraId="2B577A35" w14:textId="77777777" w:rsidR="001037BB" w:rsidRDefault="001037BB" w:rsidP="005D7A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lastRenderedPageBreak/>
            <w:t>Postanowienia końcowe</w:t>
          </w:r>
        </w:p>
        <w:p w14:paraId="55F81274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Wszelkie zmiany niniejszej Umowy powinny być dokonane w formie pisemnej pod rygorem nieważności.</w:t>
          </w:r>
        </w:p>
        <w:p w14:paraId="28E8C5C2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W zakresie nieuregulowanym niniejszą Umową zastosowanie mają przepisy Kodeksu cywilnego.</w:t>
          </w:r>
        </w:p>
        <w:p w14:paraId="04F7603F" w14:textId="09129E3F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</w:t>
          </w:r>
          <w:r w:rsidR="005D7A5F">
            <w:rPr>
              <w:rFonts w:ascii="Times New Roman" w:hAnsi="Times New Roman" w:cs="Times New Roman"/>
              <w:noProof/>
              <w:lang w:val="pl-PL" w:eastAsia="pl-PL"/>
            </w:rPr>
            <w:t> 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>rozporządzenia.</w:t>
          </w:r>
        </w:p>
        <w:p w14:paraId="21341047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Umowę sporządzono w trzech jednobrzmiących egzemplarzach, z których jeden otrzymuje Przetwarzający, a dwa Powierzający.</w:t>
          </w:r>
        </w:p>
        <w:p w14:paraId="656140E4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Niniejsza Umowa powierzenia przetwarzania danych obowiązuje na czas wykonywania przez Przetwarzającego  czynności ujętych w Umowie.</w:t>
          </w:r>
        </w:p>
        <w:p w14:paraId="5F036782" w14:textId="77777777" w:rsidR="001037BB" w:rsidRDefault="001037BB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738835A6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6624362F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1EAAAFE1" w14:textId="77777777" w:rsidR="005D7A5F" w:rsidRDefault="005D7A5F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20A6C9A9" w14:textId="163F8A56" w:rsidR="001037BB" w:rsidRDefault="005A355E" w:rsidP="005D7A5F">
          <w:pPr>
            <w:spacing w:after="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7"/>
      </w:tblGrid>
      <w:tr w:rsidR="005D7A5F" w14:paraId="1311B221" w14:textId="77777777" w:rsidTr="005D7A5F">
        <w:tc>
          <w:tcPr>
            <w:tcW w:w="4531" w:type="dxa"/>
          </w:tcPr>
          <w:p w14:paraId="3F5E46C6" w14:textId="2C3456C8" w:rsidR="005D7A5F" w:rsidRDefault="005D7A5F" w:rsidP="005D7A5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................................................................</w:t>
            </w:r>
          </w:p>
          <w:p w14:paraId="1ECDEAB4" w14:textId="77777777" w:rsidR="005D7A5F" w:rsidRDefault="005D7A5F" w:rsidP="005D7A5F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Przetwarzający</w:t>
            </w:r>
          </w:p>
          <w:p w14:paraId="5CB1CDE3" w14:textId="77777777" w:rsidR="005D7A5F" w:rsidRDefault="005D7A5F" w:rsidP="005D7A5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62CA58B7" w14:textId="77777777" w:rsidR="005D7A5F" w:rsidRDefault="005D7A5F" w:rsidP="005D7A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pl-PL" w:eastAsia="pl-PL"/>
              </w:rPr>
            </w:pPr>
          </w:p>
        </w:tc>
        <w:tc>
          <w:tcPr>
            <w:tcW w:w="4531" w:type="dxa"/>
          </w:tcPr>
          <w:p w14:paraId="26B273AA" w14:textId="77777777" w:rsidR="005D7A5F" w:rsidRDefault="005D7A5F" w:rsidP="005D7A5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................................................................</w:t>
            </w:r>
          </w:p>
          <w:p w14:paraId="270BFDFA" w14:textId="77777777" w:rsidR="005D7A5F" w:rsidRDefault="005D7A5F" w:rsidP="005D7A5F">
            <w:pPr>
              <w:pStyle w:val="Bezodstpw"/>
              <w:ind w:firstLine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Powierzający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</w:t>
            </w:r>
          </w:p>
          <w:p w14:paraId="121B22A9" w14:textId="77777777" w:rsidR="005D7A5F" w:rsidRDefault="005D7A5F" w:rsidP="005D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0D61C5" w14:textId="77777777" w:rsidR="005D7A5F" w:rsidRDefault="005D7A5F" w:rsidP="005D7A5F">
            <w:pPr>
              <w:spacing w:after="0" w:line="240" w:lineRule="auto"/>
            </w:pPr>
          </w:p>
          <w:p w14:paraId="07BA59BF" w14:textId="77777777" w:rsidR="005D7A5F" w:rsidRDefault="005D7A5F" w:rsidP="005D7A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pl-PL" w:eastAsia="pl-PL"/>
              </w:rPr>
            </w:pPr>
          </w:p>
        </w:tc>
      </w:tr>
    </w:tbl>
    <w:p w14:paraId="39930D4B" w14:textId="52A6A1F9" w:rsidR="001037BB" w:rsidRDefault="001037BB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5DA0B0BC" w14:textId="78A90FFC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08D721C6" w14:textId="403759B5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2679581C" w14:textId="1835FE78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6A700254" w14:textId="66164E51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00C778A8" w14:textId="7F6C88D6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01CA88B6" w14:textId="51EB5CA6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4D4E1E6E" w14:textId="48F22F70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0E12AE7D" w14:textId="77777777" w:rsidR="005D7A5F" w:rsidRDefault="005D7A5F" w:rsidP="005D7A5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1C77B4D8" w14:textId="77777777" w:rsidR="005E6F46" w:rsidRDefault="005E6F46" w:rsidP="005D7A5F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14:paraId="6EF1FDE9" w14:textId="77777777" w:rsidR="005D7A5F" w:rsidRDefault="005D7A5F">
      <w:pPr>
        <w:spacing w:after="0" w:line="240" w:lineRule="auto"/>
      </w:pPr>
    </w:p>
    <w:sectPr w:rsidR="005D7A5F" w:rsidSect="005D7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9713" w14:textId="77777777" w:rsidR="005A355E" w:rsidRDefault="005A355E" w:rsidP="005A355E">
      <w:pPr>
        <w:spacing w:after="0" w:line="240" w:lineRule="auto"/>
      </w:pPr>
      <w:r>
        <w:separator/>
      </w:r>
    </w:p>
  </w:endnote>
  <w:endnote w:type="continuationSeparator" w:id="0">
    <w:p w14:paraId="76249351" w14:textId="77777777" w:rsidR="005A355E" w:rsidRDefault="005A355E" w:rsidP="005A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3F58" w14:textId="77777777" w:rsidR="005A355E" w:rsidRDefault="005A355E" w:rsidP="005A355E">
      <w:pPr>
        <w:spacing w:after="0" w:line="240" w:lineRule="auto"/>
      </w:pPr>
      <w:r>
        <w:separator/>
      </w:r>
    </w:p>
  </w:footnote>
  <w:footnote w:type="continuationSeparator" w:id="0">
    <w:p w14:paraId="1CE20776" w14:textId="77777777" w:rsidR="005A355E" w:rsidRDefault="005A355E" w:rsidP="005A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5A1" w14:textId="68461D98" w:rsidR="005A355E" w:rsidRDefault="005A355E" w:rsidP="005A355E">
    <w:pPr>
      <w:pStyle w:val="Nagwek"/>
      <w:jc w:val="right"/>
      <w:rPr>
        <w:color w:val="A6A6A6" w:themeColor="background1" w:themeShade="A6"/>
        <w:lang w:eastAsia="ar-SA"/>
      </w:rPr>
    </w:pPr>
    <w:r>
      <w:rPr>
        <w:color w:val="A6A6A6" w:themeColor="background1" w:themeShade="A6"/>
      </w:rPr>
      <w:t xml:space="preserve">Załącznik nr </w:t>
    </w:r>
    <w:r>
      <w:rPr>
        <w:color w:val="A6A6A6" w:themeColor="background1" w:themeShade="A6"/>
      </w:rPr>
      <w:t>11</w:t>
    </w:r>
    <w:r>
      <w:rPr>
        <w:color w:val="A6A6A6" w:themeColor="background1" w:themeShade="A6"/>
      </w:rPr>
      <w:t xml:space="preserve"> do SWZ</w:t>
    </w:r>
  </w:p>
  <w:p w14:paraId="68676DB4" w14:textId="6F12062A" w:rsidR="005A355E" w:rsidRDefault="005A355E">
    <w:pPr>
      <w:pStyle w:val="Nagwek"/>
    </w:pPr>
  </w:p>
  <w:p w14:paraId="56378A8B" w14:textId="77777777" w:rsidR="005A355E" w:rsidRDefault="005A3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BB"/>
    <w:rsid w:val="000108DE"/>
    <w:rsid w:val="000A12EF"/>
    <w:rsid w:val="001037BB"/>
    <w:rsid w:val="002B799F"/>
    <w:rsid w:val="00430C33"/>
    <w:rsid w:val="00520C4D"/>
    <w:rsid w:val="00533D2F"/>
    <w:rsid w:val="005A355E"/>
    <w:rsid w:val="005D7A5F"/>
    <w:rsid w:val="005E6F46"/>
    <w:rsid w:val="0072449D"/>
    <w:rsid w:val="00CA06DC"/>
    <w:rsid w:val="00E96B5E"/>
    <w:rsid w:val="00F05C35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192"/>
  <w15:docId w15:val="{B321BABC-59D2-43AE-A631-661405C1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7BB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37BB"/>
  </w:style>
  <w:style w:type="paragraph" w:styleId="Bezodstpw">
    <w:name w:val="No Spacing"/>
    <w:link w:val="BezodstpwZnak"/>
    <w:uiPriority w:val="1"/>
    <w:qFormat/>
    <w:rsid w:val="001037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37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449D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449D"/>
    <w:rPr>
      <w:rFonts w:ascii="Garamond" w:eastAsia="Times New Roman" w:hAnsi="Garamond" w:cs="Arial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5D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5E"/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Mijał</dc:creator>
  <cp:lastModifiedBy>Ewa Kaczyńska</cp:lastModifiedBy>
  <cp:revision>10</cp:revision>
  <cp:lastPrinted>2021-07-28T06:32:00Z</cp:lastPrinted>
  <dcterms:created xsi:type="dcterms:W3CDTF">2021-01-20T10:10:00Z</dcterms:created>
  <dcterms:modified xsi:type="dcterms:W3CDTF">2022-03-04T10:18:00Z</dcterms:modified>
</cp:coreProperties>
</file>