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116" w14:textId="371E48B1" w:rsidR="001D73B5" w:rsidRDefault="006401EB" w:rsidP="006401EB">
      <w:pPr>
        <w:pStyle w:val="Tekstpodstawowywcity32"/>
        <w:ind w:left="0" w:firstLine="0"/>
        <w:jc w:val="right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Załącznik nr 6 do SWZ</w:t>
      </w:r>
    </w:p>
    <w:p w14:paraId="1FD79002" w14:textId="77777777" w:rsidR="006401EB" w:rsidRDefault="006401EB" w:rsidP="006401EB">
      <w:pPr>
        <w:pStyle w:val="Tekstpodstawowywcity32"/>
        <w:ind w:left="0" w:firstLine="0"/>
        <w:jc w:val="right"/>
        <w:rPr>
          <w:rFonts w:ascii="Verdana" w:hAnsi="Verdana"/>
          <w:b/>
          <w:color w:val="auto"/>
          <w:sz w:val="18"/>
          <w:szCs w:val="18"/>
        </w:rPr>
      </w:pPr>
    </w:p>
    <w:p w14:paraId="5FC1E7AE" w14:textId="348D5582" w:rsidR="001D73B5" w:rsidRDefault="001D73B5" w:rsidP="001D73B5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„Świadczenie usług pogrzebowych dla potrzeb Ośrodka Pomocy Społecznej w Gliwicach”</w:t>
      </w:r>
    </w:p>
    <w:p w14:paraId="2CE1EE3B" w14:textId="77777777" w:rsidR="001D73B5" w:rsidRDefault="001D73B5" w:rsidP="001D73B5">
      <w:pPr>
        <w:jc w:val="center"/>
        <w:rPr>
          <w:rFonts w:ascii="Verdana" w:hAnsi="Verdana"/>
          <w:b/>
          <w:smallCaps/>
          <w:spacing w:val="24"/>
          <w:sz w:val="20"/>
        </w:rPr>
      </w:pPr>
    </w:p>
    <w:p w14:paraId="727D161C" w14:textId="77777777" w:rsidR="001D73B5" w:rsidRDefault="001D73B5" w:rsidP="001D73B5">
      <w:pPr>
        <w:jc w:val="center"/>
        <w:rPr>
          <w:rFonts w:ascii="Verdana" w:hAnsi="Verdana"/>
          <w:b/>
          <w:smallCaps/>
          <w:spacing w:val="24"/>
          <w:sz w:val="20"/>
        </w:rPr>
      </w:pPr>
      <w:r>
        <w:rPr>
          <w:rFonts w:ascii="Verdana" w:hAnsi="Verdana"/>
          <w:b/>
          <w:smallCaps/>
          <w:spacing w:val="24"/>
          <w:sz w:val="20"/>
        </w:rPr>
        <w:t>CZĘŚĆ II – POGRZEB Z KREMACJĄ</w:t>
      </w:r>
    </w:p>
    <w:p w14:paraId="43C637B8" w14:textId="77777777" w:rsidR="001D73B5" w:rsidRDefault="001D73B5" w:rsidP="001D73B5">
      <w:pPr>
        <w:jc w:val="center"/>
        <w:rPr>
          <w:rFonts w:ascii="Verdana" w:hAnsi="Verdana"/>
          <w:b/>
          <w:smallCaps/>
          <w:spacing w:val="24"/>
          <w:sz w:val="20"/>
        </w:rPr>
      </w:pPr>
    </w:p>
    <w:tbl>
      <w:tblPr>
        <w:tblW w:w="10541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8141"/>
        <w:gridCol w:w="993"/>
        <w:gridCol w:w="901"/>
      </w:tblGrid>
      <w:tr w:rsidR="001D73B5" w14:paraId="2663B215" w14:textId="77777777" w:rsidTr="00336447">
        <w:trPr>
          <w:trHeight w:hRule="exact" w:val="5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57F3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D168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4B3D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2F6F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1D73B5" w14:paraId="48842765" w14:textId="77777777" w:rsidTr="00336447">
        <w:trPr>
          <w:trHeight w:hRule="exact" w:val="7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3BD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97C5" w14:textId="77777777" w:rsidR="001D73B5" w:rsidRDefault="001D73B5" w:rsidP="003364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ze zgonem </w:t>
            </w:r>
            <w:r>
              <w:rPr>
                <w:rFonts w:ascii="Verdana" w:hAnsi="Verdana"/>
                <w:sz w:val="18"/>
                <w:szCs w:val="18"/>
              </w:rPr>
              <w:br/>
              <w:t>i pogrzebem w urzędach, parafiach i zarządach cmentarzy (w tym odbiór zlecenia, uzyskanie karty zgonu i aktu zgonu).</w:t>
            </w:r>
          </w:p>
          <w:p w14:paraId="44C63FCD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048A7025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4DFCF8A8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7CDC2E3A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82C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8A1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68861B61" w14:textId="77777777" w:rsidTr="00336447">
        <w:trPr>
          <w:trHeight w:hRule="exact"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1C4B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317A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wszystkie niezbędne przewozy zwłok (w dni powszednie, niedziele i święta)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30F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2D8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5346FCCF" w14:textId="77777777" w:rsidTr="00336447">
        <w:trPr>
          <w:trHeight w:hRule="exact"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39F1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CD5C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przechowywanie zwłok (koszt 1 doby)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12B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B26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75D2B918" w14:textId="77777777" w:rsidTr="00336447">
        <w:trPr>
          <w:trHeight w:hRule="exact" w:val="9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82A4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A791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przygotowanie zwłok osoby zmarłej do pogrzebu wraz ze złożeniem do trumny kremacyjnej, kremacja, złożenie urny do grobu (w przypadku braku odzieży – zawinięcie w całun z grubego płótna, w przypadkach wymaganych przepisami sanitarnymi – worek foliowy.)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549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2AC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61F87297" w14:textId="77777777" w:rsidTr="00336447">
        <w:trPr>
          <w:trHeight w:hRule="exact"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B8CB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0CF3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metalowa i hermetyczna urna z tabliczką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  <w:u w:val="single"/>
              </w:rPr>
              <w:t>(należy załączyć zdjęcia urny, potwierdzające powyższe wymagania)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1DF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1EB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20D5EBA0" w14:textId="77777777" w:rsidTr="00336447">
        <w:trPr>
          <w:trHeight w:hRule="exact" w:val="74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EC1E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E589" w14:textId="77777777" w:rsidR="001D73B5" w:rsidRDefault="001D73B5" w:rsidP="00336447">
            <w:pPr>
              <w:pStyle w:val="Tekstpodstawowywcity32"/>
              <w:ind w:left="0" w:firstLine="0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miejsce do złożenia urny 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(1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grób jest przewidziany do złożenia 9 urn)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1/9 kosztu określonego w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§ 1 ust.1 pkt 1 </w:t>
            </w:r>
            <w:proofErr w:type="spellStart"/>
            <w:r>
              <w:rPr>
                <w:rFonts w:ascii="Verdana" w:hAnsi="Verdana"/>
                <w:color w:val="auto"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a Zarządzenia Prezydenta Miasta Gliwice nr PM-5615/14 z dnia 29 stycznia 2014 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9CE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728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45F40590" w14:textId="77777777" w:rsidTr="00336447">
        <w:trPr>
          <w:trHeight w:hRule="exact"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2567" w14:textId="77777777" w:rsidR="001D73B5" w:rsidRDefault="001D73B5" w:rsidP="0033644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B6CF" w14:textId="77777777" w:rsidR="001D73B5" w:rsidRDefault="001D73B5" w:rsidP="00336447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miejsce do złożenia urny 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Zamawiający dopuszcza możliwość dochowania do grobu w miejscu po ekshumacji)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koszt określony w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§ 1 ust. 6 Zarządzenia Prezydenta Miasta Gliwice nr PM-5615/14 z dnia 29 stycznia 2014 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D99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DB9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14384D3C" w14:textId="77777777" w:rsidTr="00336447">
        <w:trPr>
          <w:trHeight w:hRule="exact"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99B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D669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wykopanie i zasypanie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196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05B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538E379D" w14:textId="77777777" w:rsidTr="00336447">
        <w:trPr>
          <w:trHeight w:hRule="exact"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B908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57A1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84B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6EB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46386529" w14:textId="77777777" w:rsidTr="00336447">
        <w:trPr>
          <w:trHeight w:hRule="exact"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5C41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D166" w14:textId="77777777" w:rsidR="001D73B5" w:rsidRDefault="001D73B5" w:rsidP="00336447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posługa kapłańska zgodnie z wyznaniem zmarłego lub świecki mistrz ceremonii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133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825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31CF47E1" w14:textId="77777777" w:rsidTr="00336447">
        <w:trPr>
          <w:trHeight w:hRule="exact"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A5B1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794D" w14:textId="77777777" w:rsidR="001D73B5" w:rsidRDefault="001D73B5" w:rsidP="00336447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krzyż drewniany polakierowany (lub inny symbol religijny w zależności od wyznania)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br/>
              <w:t>1/9 ceny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E81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B68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016C4664" w14:textId="77777777" w:rsidTr="00336447">
        <w:trPr>
          <w:trHeight w:hRule="exact" w:val="4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4712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708D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tabliczka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A88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03D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070487BC" w14:textId="77777777" w:rsidTr="00336447">
        <w:trPr>
          <w:trHeight w:hRule="exact" w:val="5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11F7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0DF1" w14:textId="77777777" w:rsidR="001D73B5" w:rsidRDefault="001D73B5" w:rsidP="00336447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obramowanie grobu  (dla 9 urn) – 1/9 ceny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 -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nie dotyczy dochowania do grobu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br/>
              <w:t>w miejscu po ekshumacji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A66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CC7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7B302ED0" w14:textId="77777777" w:rsidTr="00336447">
        <w:trPr>
          <w:trHeight w:hRule="exact" w:val="98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E3F1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71EC" w14:textId="77777777" w:rsidR="001D73B5" w:rsidRDefault="001D73B5" w:rsidP="00336447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przyozdobienie grobu wiązanką pogrzebową (wiązanka ma być zrobiona z czerwonych kwiatów sztucznych – co najmniej 5 sztuk na zielonym stroiku, przewiązana złotą wstążką – o szerokości co najmniej 3 cm, długość wiązanki min. 60 cm) oraz położenie na grobie zapalonego znicza (min. 220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9EF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F71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28D35817" w14:textId="77777777" w:rsidTr="00336447">
        <w:trPr>
          <w:trHeight w:hRule="exact" w:val="8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EDAF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F977" w14:textId="77777777" w:rsidR="001D73B5" w:rsidRDefault="001D73B5" w:rsidP="00336447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umieszczenie klepsydry w miejscu zamieszkania i na bramie cmentarza, w przypadku braku miejsca zamieszkania, tylko na bramie cmentarza (min. 24 godz. przed ceremonią), w przypadku osoby </w:t>
            </w:r>
            <w:proofErr w:type="spellStart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nn</w:t>
            </w:r>
            <w:proofErr w:type="spellEnd"/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– brak klepsydry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0820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F74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1D73B5" w14:paraId="27A52BFC" w14:textId="77777777" w:rsidTr="00336447">
        <w:trPr>
          <w:trHeight w:hRule="exact" w:val="597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E720C1" w14:textId="77777777" w:rsidR="001D73B5" w:rsidRDefault="001D73B5" w:rsidP="00336447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E06103" w14:textId="77777777" w:rsidR="001D73B5" w:rsidRDefault="001D73B5" w:rsidP="00336447">
            <w:pPr>
              <w:pStyle w:val="Tekstpodstawowywcity32"/>
              <w:ind w:left="0" w:firstLine="0"/>
              <w:jc w:val="righ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SUMA (1-14):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BDA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0AC" w14:textId="77777777" w:rsidR="001D73B5" w:rsidRDefault="001D73B5" w:rsidP="00336447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0695308E" w14:textId="77777777" w:rsidR="001D73B5" w:rsidRDefault="001D73B5" w:rsidP="001D73B5">
      <w:pPr>
        <w:spacing w:before="120" w:after="120" w:line="30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281D704A" w14:textId="77777777" w:rsidR="00DF304E" w:rsidRDefault="00DF304E"/>
    <w:sectPr w:rsidR="00DF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B5"/>
    <w:rsid w:val="001D73B5"/>
    <w:rsid w:val="006401EB"/>
    <w:rsid w:val="00D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0C3F"/>
  <w15:chartTrackingRefBased/>
  <w15:docId w15:val="{1FAD1E2D-2B30-4155-92E9-014E5ED4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D73B5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Kaczyńska</dc:creator>
  <cp:keywords/>
  <dc:description/>
  <cp:lastModifiedBy>Ewa Kaczyńska</cp:lastModifiedBy>
  <cp:revision>2</cp:revision>
  <dcterms:created xsi:type="dcterms:W3CDTF">2021-12-09T12:34:00Z</dcterms:created>
  <dcterms:modified xsi:type="dcterms:W3CDTF">2021-12-09T12:36:00Z</dcterms:modified>
</cp:coreProperties>
</file>