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DAC0" w14:textId="77777777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22D06DF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zawarta w dniu …………….. r. w Gliwicach, pomiędzy stronami:</w:t>
      </w:r>
    </w:p>
    <w:p w14:paraId="3116647C" w14:textId="0753A348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Gl</w:t>
      </w:r>
      <w:r w:rsidR="00B6293A" w:rsidRPr="00196CA2">
        <w:rPr>
          <w:rFonts w:ascii="Verdana" w:hAnsi="Verdana"/>
          <w:sz w:val="18"/>
          <w:szCs w:val="18"/>
        </w:rPr>
        <w:t>iwice-miasto na prawach powiatu</w:t>
      </w:r>
      <w:r w:rsidRPr="00196CA2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2EABAF1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nr……………. zwanym w treści umowy „Zamawiającym”</w:t>
      </w:r>
    </w:p>
    <w:p w14:paraId="3A2B6E1C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a</w:t>
      </w:r>
    </w:p>
    <w:p w14:paraId="2F2BEA6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......................................................................... z siedzibą w ……………………………………</w:t>
      </w:r>
    </w:p>
    <w:p w14:paraId="42CC878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działalności)………………………...…</w:t>
      </w:r>
    </w:p>
    <w:p w14:paraId="3B770CAC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196CA2" w:rsidRDefault="00B53CE1" w:rsidP="00DD2ECD">
      <w:pPr>
        <w:spacing w:after="0"/>
        <w:rPr>
          <w:rFonts w:ascii="Verdana" w:hAnsi="Verdana"/>
          <w:sz w:val="18"/>
          <w:szCs w:val="18"/>
        </w:rPr>
      </w:pPr>
    </w:p>
    <w:p w14:paraId="05C839E3" w14:textId="35FCC1E0" w:rsidR="00B53CE1" w:rsidRPr="00196CA2" w:rsidRDefault="00B53CE1" w:rsidP="00DD2ECD">
      <w:pPr>
        <w:spacing w:after="0"/>
        <w:rPr>
          <w:rFonts w:ascii="Verdana" w:hAnsi="Verdana"/>
          <w:i/>
          <w:sz w:val="18"/>
          <w:szCs w:val="18"/>
        </w:rPr>
      </w:pPr>
      <w:r w:rsidRPr="00196CA2">
        <w:rPr>
          <w:rFonts w:ascii="Verdana" w:hAnsi="Verdana"/>
          <w:i/>
          <w:sz w:val="18"/>
          <w:szCs w:val="18"/>
        </w:rPr>
        <w:t>w wyniku przeprowadzonego postępowania w oparciu o …</w:t>
      </w:r>
      <w:r w:rsidR="00E42DEB" w:rsidRPr="00196CA2">
        <w:rPr>
          <w:rFonts w:ascii="Verdana" w:hAnsi="Verdana"/>
          <w:i/>
          <w:sz w:val="18"/>
          <w:szCs w:val="18"/>
        </w:rPr>
        <w:t>…</w:t>
      </w:r>
      <w:r w:rsidRPr="00196CA2">
        <w:rPr>
          <w:rFonts w:ascii="Verdana" w:hAnsi="Verdana"/>
          <w:i/>
          <w:sz w:val="18"/>
          <w:szCs w:val="18"/>
        </w:rPr>
        <w:t xml:space="preserve"> ustawy z dnia 11 września 2019 r </w:t>
      </w:r>
      <w:r w:rsidR="00B6293A" w:rsidRPr="00196CA2">
        <w:rPr>
          <w:rFonts w:ascii="Verdana" w:hAnsi="Verdana"/>
          <w:i/>
          <w:sz w:val="18"/>
          <w:szCs w:val="18"/>
        </w:rPr>
        <w:t>(</w:t>
      </w:r>
      <w:r w:rsidRPr="00196CA2">
        <w:rPr>
          <w:rFonts w:ascii="Verdana" w:hAnsi="Verdana"/>
          <w:i/>
          <w:sz w:val="18"/>
          <w:szCs w:val="18"/>
        </w:rPr>
        <w:t>Dz.U.2019 poz.2019 z póżn.zm.</w:t>
      </w:r>
      <w:r w:rsidR="00A263D6" w:rsidRPr="00196CA2">
        <w:rPr>
          <w:rFonts w:ascii="Verdana" w:hAnsi="Verdana"/>
          <w:i/>
          <w:sz w:val="18"/>
          <w:szCs w:val="18"/>
        </w:rPr>
        <w:t>)</w:t>
      </w:r>
      <w:r w:rsidRPr="00196CA2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5026CDFF" w14:textId="77777777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t xml:space="preserve">§ 1 - </w:t>
      </w:r>
      <w:r w:rsidRPr="00196CA2">
        <w:rPr>
          <w:rFonts w:ascii="Verdana" w:hAnsi="Verdana"/>
          <w:b/>
          <w:sz w:val="18"/>
          <w:szCs w:val="18"/>
        </w:rPr>
        <w:t>Przedmiot umowy</w:t>
      </w:r>
    </w:p>
    <w:p w14:paraId="47E45D79" w14:textId="77777777" w:rsidR="00DF34C1" w:rsidRPr="00196CA2" w:rsidRDefault="00DF34C1" w:rsidP="00DD2EC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1842EDB" w14:textId="6523C4D6" w:rsidR="0089148F" w:rsidRPr="00196CA2" w:rsidRDefault="00AC3746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196CA2">
        <w:rPr>
          <w:rFonts w:ascii="Verdana" w:hAnsi="Verdana"/>
          <w:sz w:val="18"/>
          <w:szCs w:val="18"/>
        </w:rPr>
        <w:t>z</w:t>
      </w:r>
      <w:r w:rsidR="00DF34C1" w:rsidRPr="00196CA2">
        <w:rPr>
          <w:rFonts w:ascii="Verdana" w:hAnsi="Verdana"/>
          <w:sz w:val="18"/>
          <w:szCs w:val="18"/>
        </w:rPr>
        <w:t>apewni</w:t>
      </w:r>
      <w:r w:rsidR="00010E32" w:rsidRPr="00196CA2">
        <w:rPr>
          <w:rFonts w:ascii="Verdana" w:hAnsi="Verdana"/>
          <w:sz w:val="18"/>
          <w:szCs w:val="18"/>
        </w:rPr>
        <w:t xml:space="preserve">enie tymczasowego schronienia </w:t>
      </w:r>
      <w:r w:rsidR="00F149E9" w:rsidRPr="00196CA2">
        <w:rPr>
          <w:rFonts w:ascii="Verdana" w:hAnsi="Verdana"/>
          <w:sz w:val="18"/>
          <w:szCs w:val="18"/>
        </w:rPr>
        <w:t xml:space="preserve">i całodziennego wyżywienia </w:t>
      </w:r>
      <w:r w:rsidR="00DF34C1" w:rsidRPr="00196CA2">
        <w:rPr>
          <w:rFonts w:ascii="Verdana" w:hAnsi="Verdana"/>
          <w:sz w:val="18"/>
          <w:szCs w:val="18"/>
        </w:rPr>
        <w:t xml:space="preserve">w schronisku </w:t>
      </w:r>
      <w:r w:rsidR="00F149E9" w:rsidRPr="00196CA2">
        <w:rPr>
          <w:rFonts w:ascii="Verdana" w:hAnsi="Verdana"/>
          <w:sz w:val="18"/>
          <w:szCs w:val="18"/>
        </w:rPr>
        <w:t xml:space="preserve">z usługami opiekuńczymi osobom </w:t>
      </w:r>
      <w:r w:rsidR="00DF34C1" w:rsidRPr="00196CA2">
        <w:rPr>
          <w:rFonts w:ascii="Verdana" w:hAnsi="Verdana"/>
          <w:sz w:val="18"/>
          <w:szCs w:val="18"/>
        </w:rPr>
        <w:t>bezdomnym</w:t>
      </w:r>
      <w:r w:rsidR="000B1026" w:rsidRPr="00196CA2">
        <w:rPr>
          <w:rFonts w:ascii="Verdana" w:hAnsi="Verdana"/>
          <w:sz w:val="18"/>
          <w:szCs w:val="18"/>
        </w:rPr>
        <w:t xml:space="preserve"> (kobietom i mężczyznom)</w:t>
      </w:r>
      <w:r w:rsidR="003B27AC" w:rsidRPr="00196CA2">
        <w:rPr>
          <w:rFonts w:ascii="Verdana" w:hAnsi="Verdana"/>
          <w:sz w:val="18"/>
          <w:szCs w:val="18"/>
        </w:rPr>
        <w:t xml:space="preserve"> </w:t>
      </w:r>
      <w:r w:rsidR="00DF34C1" w:rsidRPr="00196CA2">
        <w:rPr>
          <w:rFonts w:ascii="Verdana" w:hAnsi="Verdana"/>
          <w:sz w:val="18"/>
          <w:szCs w:val="18"/>
        </w:rPr>
        <w:t>kierowanym przez Ośrode</w:t>
      </w:r>
      <w:r w:rsidR="00010E32" w:rsidRPr="00196CA2">
        <w:rPr>
          <w:rFonts w:ascii="Verdana" w:hAnsi="Verdana"/>
          <w:sz w:val="18"/>
          <w:szCs w:val="18"/>
        </w:rPr>
        <w:t>k Pomocy Społecznej w Gliwicach</w:t>
      </w:r>
      <w:r w:rsidR="00C1558A" w:rsidRPr="00196CA2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196CA2">
        <w:rPr>
          <w:rFonts w:ascii="Verdana" w:hAnsi="Verdana"/>
          <w:sz w:val="18"/>
          <w:szCs w:val="18"/>
        </w:rPr>
        <w:t>na podstawie</w:t>
      </w:r>
      <w:r w:rsidR="0089148F" w:rsidRPr="00196CA2">
        <w:rPr>
          <w:rFonts w:ascii="Verdana" w:hAnsi="Verdana"/>
          <w:sz w:val="18"/>
          <w:szCs w:val="18"/>
        </w:rPr>
        <w:t>:</w:t>
      </w:r>
    </w:p>
    <w:p w14:paraId="1849B7A7" w14:textId="2CB95383" w:rsidR="00B22041" w:rsidRPr="00196CA2" w:rsidRDefault="00C1558A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1" w:name="_Hlk69203225"/>
      <w:r w:rsidRPr="00196CA2">
        <w:rPr>
          <w:rFonts w:ascii="Verdana" w:hAnsi="Verdana"/>
          <w:sz w:val="18"/>
          <w:szCs w:val="18"/>
        </w:rPr>
        <w:t>art. 48a ustawy</w:t>
      </w:r>
      <w:r w:rsidR="0089148F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196CA2">
        <w:rPr>
          <w:rFonts w:ascii="Verdana" w:hAnsi="Verdana"/>
          <w:sz w:val="18"/>
          <w:szCs w:val="18"/>
        </w:rPr>
        <w:t>20</w:t>
      </w:r>
      <w:r w:rsidRPr="00196CA2">
        <w:rPr>
          <w:rFonts w:ascii="Verdana" w:hAnsi="Verdana"/>
          <w:sz w:val="18"/>
          <w:szCs w:val="18"/>
        </w:rPr>
        <w:t xml:space="preserve"> poz. </w:t>
      </w:r>
      <w:r w:rsidR="0016581B" w:rsidRPr="00196CA2">
        <w:rPr>
          <w:rFonts w:ascii="Verdana" w:hAnsi="Verdana"/>
          <w:sz w:val="18"/>
          <w:szCs w:val="18"/>
        </w:rPr>
        <w:t>1</w:t>
      </w:r>
      <w:r w:rsidR="00775FF2" w:rsidRPr="00196CA2">
        <w:rPr>
          <w:rFonts w:ascii="Verdana" w:hAnsi="Verdana"/>
          <w:sz w:val="18"/>
          <w:szCs w:val="18"/>
        </w:rPr>
        <w:t>87</w:t>
      </w:r>
      <w:r w:rsidR="0016581B" w:rsidRPr="00196CA2">
        <w:rPr>
          <w:rFonts w:ascii="Verdana" w:hAnsi="Verdana"/>
          <w:sz w:val="18"/>
          <w:szCs w:val="18"/>
        </w:rPr>
        <w:t xml:space="preserve">6 </w:t>
      </w:r>
      <w:r w:rsidR="00E42DEB" w:rsidRPr="00196CA2">
        <w:rPr>
          <w:rFonts w:ascii="Verdana" w:hAnsi="Verdana"/>
          <w:sz w:val="18"/>
          <w:szCs w:val="18"/>
        </w:rPr>
        <w:br/>
      </w:r>
      <w:r w:rsidR="0016581B" w:rsidRPr="00196CA2">
        <w:rPr>
          <w:rFonts w:ascii="Verdana" w:hAnsi="Verdana"/>
          <w:sz w:val="18"/>
          <w:szCs w:val="18"/>
        </w:rPr>
        <w:t>ze zm.</w:t>
      </w:r>
      <w:r w:rsidRPr="00196CA2">
        <w:rPr>
          <w:rFonts w:ascii="Verdana" w:hAnsi="Verdana"/>
          <w:sz w:val="18"/>
          <w:szCs w:val="18"/>
        </w:rPr>
        <w:t>)</w:t>
      </w:r>
    </w:p>
    <w:p w14:paraId="7FBE8A5E" w14:textId="2F57F4C3" w:rsidR="00B22041" w:rsidRPr="00196CA2" w:rsidRDefault="00B22041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="009E68E6" w:rsidRPr="00196CA2">
        <w:rPr>
          <w:rFonts w:ascii="Verdana" w:hAnsi="Verdana" w:cs="TimesNewRoman"/>
          <w:sz w:val="18"/>
          <w:szCs w:val="18"/>
        </w:rPr>
        <w:br/>
      </w:r>
      <w:r w:rsidRPr="00196CA2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196CA2">
        <w:rPr>
          <w:rFonts w:ascii="Verdana" w:hAnsi="Verdana" w:cs="TimesNewRoman"/>
          <w:sz w:val="18"/>
          <w:szCs w:val="18"/>
        </w:rPr>
        <w:t>poz</w:t>
      </w:r>
      <w:proofErr w:type="spellEnd"/>
      <w:r w:rsidRPr="00196CA2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1F4BD7B3" w:rsidR="00B6293A" w:rsidRPr="00196CA2" w:rsidRDefault="0089148F" w:rsidP="00DD2ECD">
      <w:pPr>
        <w:pStyle w:val="Akapitzlist"/>
        <w:numPr>
          <w:ilvl w:val="2"/>
          <w:numId w:val="26"/>
        </w:numPr>
        <w:rPr>
          <w:rFonts w:ascii="Verdana" w:hAnsi="Verdana"/>
          <w:sz w:val="18"/>
          <w:szCs w:val="18"/>
        </w:rPr>
      </w:pPr>
      <w:bookmarkStart w:id="2" w:name="_Hlk64525238"/>
      <w:r w:rsidRPr="00196CA2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196CA2">
        <w:rPr>
          <w:rFonts w:ascii="Verdana" w:eastAsiaTheme="minorHAnsi" w:hAnsi="Verdana" w:cs="TimesNewRoman,Bold"/>
          <w:sz w:val="18"/>
          <w:szCs w:val="18"/>
        </w:rPr>
        <w:t xml:space="preserve">w sprawie minimalnych standardów noclegowni, schronisk dla osób bezdomnych, schronisk dla osób bezdomnych z usługami opiekuńczymi </w:t>
      </w:r>
      <w:r w:rsidR="009E68E6" w:rsidRPr="00196CA2">
        <w:rPr>
          <w:rFonts w:ascii="Verdana" w:eastAsiaTheme="minorHAnsi" w:hAnsi="Verdana" w:cs="TimesNewRoman,Bold"/>
          <w:sz w:val="18"/>
          <w:szCs w:val="18"/>
        </w:rPr>
        <w:br/>
      </w:r>
      <w:r w:rsidRPr="00196CA2">
        <w:rPr>
          <w:rFonts w:ascii="Verdana" w:eastAsiaTheme="minorHAnsi" w:hAnsi="Verdana" w:cs="TimesNewRoman,Bold"/>
          <w:sz w:val="18"/>
          <w:szCs w:val="18"/>
        </w:rPr>
        <w:t>i ogrzewalni</w:t>
      </w:r>
      <w:r w:rsidRPr="00196CA2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196CA2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245ACEA4" w:rsidR="00D77983" w:rsidRPr="00196CA2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Maksymalna ilość </w:t>
      </w:r>
      <w:r w:rsidR="00655333" w:rsidRPr="00196CA2">
        <w:rPr>
          <w:rFonts w:ascii="Verdana" w:hAnsi="Verdana"/>
          <w:sz w:val="18"/>
          <w:szCs w:val="18"/>
        </w:rPr>
        <w:t>osobodn</w:t>
      </w:r>
      <w:r w:rsidRPr="00196CA2">
        <w:rPr>
          <w:rFonts w:ascii="Verdana" w:hAnsi="Verdana"/>
          <w:sz w:val="18"/>
          <w:szCs w:val="18"/>
        </w:rPr>
        <w:t xml:space="preserve">i wynosi </w:t>
      </w:r>
      <w:r w:rsidR="00653539" w:rsidRPr="00196CA2">
        <w:rPr>
          <w:rFonts w:ascii="Verdana" w:hAnsi="Verdana"/>
          <w:sz w:val="18"/>
          <w:szCs w:val="18"/>
        </w:rPr>
        <w:t>3 650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AF6490" w:rsidRPr="00196CA2">
        <w:rPr>
          <w:rFonts w:ascii="Verdana" w:hAnsi="Verdana"/>
          <w:sz w:val="18"/>
          <w:szCs w:val="18"/>
        </w:rPr>
        <w:t>a</w:t>
      </w:r>
      <w:r w:rsidRPr="00196CA2">
        <w:rPr>
          <w:rFonts w:ascii="Verdana" w:hAnsi="Verdana"/>
          <w:sz w:val="18"/>
          <w:szCs w:val="18"/>
        </w:rPr>
        <w:t xml:space="preserve"> po </w:t>
      </w:r>
      <w:r w:rsidR="00E046F8" w:rsidRPr="00196CA2">
        <w:rPr>
          <w:rFonts w:ascii="Verdana" w:hAnsi="Verdana"/>
          <w:sz w:val="18"/>
          <w:szCs w:val="18"/>
        </w:rPr>
        <w:t>ich wykorzystaniu umowa wygasa.</w:t>
      </w:r>
      <w:r w:rsidR="00D77983" w:rsidRPr="00196CA2">
        <w:rPr>
          <w:rFonts w:ascii="Verdana" w:hAnsi="Verdana"/>
          <w:sz w:val="18"/>
          <w:szCs w:val="18"/>
        </w:rPr>
        <w:t xml:space="preserve"> </w:t>
      </w:r>
    </w:p>
    <w:p w14:paraId="197EF3EF" w14:textId="1A36F661" w:rsidR="00B6293A" w:rsidRPr="00196CA2" w:rsidRDefault="00B53CE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196CA2">
        <w:rPr>
          <w:rFonts w:ascii="Verdana" w:hAnsi="Verdana"/>
          <w:sz w:val="18"/>
          <w:szCs w:val="18"/>
        </w:rPr>
        <w:t xml:space="preserve"> </w:t>
      </w:r>
      <w:r w:rsidR="00653539" w:rsidRPr="00196CA2">
        <w:rPr>
          <w:rFonts w:ascii="Verdana" w:hAnsi="Verdana"/>
          <w:sz w:val="18"/>
          <w:szCs w:val="18"/>
        </w:rPr>
        <w:t>1800.</w:t>
      </w:r>
      <w:r w:rsidRPr="00196CA2">
        <w:rPr>
          <w:rFonts w:ascii="Verdana" w:hAnsi="Verdana"/>
          <w:sz w:val="18"/>
          <w:szCs w:val="18"/>
        </w:rPr>
        <w:t xml:space="preserve"> Ilość </w:t>
      </w:r>
      <w:r w:rsidR="00010E32" w:rsidRPr="00196CA2">
        <w:rPr>
          <w:rFonts w:ascii="Verdana" w:hAnsi="Verdana"/>
          <w:sz w:val="18"/>
          <w:szCs w:val="18"/>
        </w:rPr>
        <w:t>wykorzys</w:t>
      </w:r>
      <w:r w:rsidR="00AF6490" w:rsidRPr="00196CA2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196CA2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196CA2">
        <w:rPr>
          <w:rFonts w:ascii="Verdana" w:hAnsi="Verdana"/>
          <w:sz w:val="18"/>
          <w:szCs w:val="18"/>
        </w:rPr>
        <w:t>ośrednich potrzeb</w:t>
      </w:r>
      <w:r w:rsidR="00EE7ACF" w:rsidRPr="00196CA2">
        <w:rPr>
          <w:rFonts w:ascii="Verdana" w:hAnsi="Verdana"/>
          <w:sz w:val="18"/>
          <w:szCs w:val="18"/>
        </w:rPr>
        <w:t xml:space="preserve"> Zamawiającego,</w:t>
      </w:r>
      <w:r w:rsidR="00180436" w:rsidRPr="00196CA2">
        <w:rPr>
          <w:rFonts w:ascii="Verdana" w:hAnsi="Verdana"/>
          <w:sz w:val="18"/>
          <w:szCs w:val="18"/>
        </w:rPr>
        <w:t xml:space="preserve"> </w:t>
      </w:r>
      <w:r w:rsidR="00EE7ACF" w:rsidRPr="00196CA2">
        <w:rPr>
          <w:rFonts w:ascii="Verdana" w:hAnsi="Verdana"/>
          <w:sz w:val="18"/>
          <w:szCs w:val="18"/>
        </w:rPr>
        <w:t>k</w:t>
      </w:r>
      <w:r w:rsidR="00180436" w:rsidRPr="00196CA2">
        <w:rPr>
          <w:rFonts w:ascii="Verdana" w:hAnsi="Verdana"/>
          <w:sz w:val="18"/>
          <w:szCs w:val="18"/>
        </w:rPr>
        <w:t xml:space="preserve">tóry </w:t>
      </w:r>
      <w:r w:rsidRPr="00196CA2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662042A1" w:rsidR="00DD2ECD" w:rsidRPr="00196CA2" w:rsidRDefault="00010E32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196CA2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196CA2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653539" w:rsidRPr="00196CA2">
        <w:rPr>
          <w:rFonts w:ascii="Verdana" w:eastAsiaTheme="minorHAnsi" w:hAnsi="Verdana"/>
          <w:sz w:val="18"/>
          <w:szCs w:val="18"/>
          <w:lang w:eastAsia="en-US"/>
        </w:rPr>
        <w:t>150</w:t>
      </w:r>
      <w:r w:rsidR="00B53CE1" w:rsidRPr="00196CA2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196CA2">
        <w:rPr>
          <w:rFonts w:ascii="Verdana" w:eastAsiaTheme="minorHAnsi" w:hAnsi="Verdana"/>
          <w:sz w:val="18"/>
          <w:szCs w:val="18"/>
          <w:lang w:eastAsia="en-US"/>
        </w:rPr>
        <w:t xml:space="preserve">osobodni </w:t>
      </w:r>
      <w:r w:rsidR="00D77983" w:rsidRPr="00196CA2">
        <w:rPr>
          <w:rFonts w:ascii="Verdana" w:eastAsiaTheme="minorHAnsi" w:hAnsi="Verdana"/>
          <w:sz w:val="18"/>
          <w:szCs w:val="18"/>
          <w:lang w:eastAsia="en-US"/>
        </w:rPr>
        <w:t xml:space="preserve">miesięcznie. </w:t>
      </w:r>
      <w:r w:rsidR="00B04B09" w:rsidRPr="00196CA2">
        <w:rPr>
          <w:rFonts w:ascii="Verdana" w:eastAsiaTheme="minorHAnsi" w:hAnsi="Verdana"/>
          <w:sz w:val="18"/>
          <w:szCs w:val="18"/>
          <w:lang w:eastAsia="en-US"/>
        </w:rPr>
        <w:t xml:space="preserve">W przypadku zawarcia umowy na okres zawierający niepełny miesiąc minimalna liczba osobodni będzie liczona proporcjonalnie do liczby dni. </w:t>
      </w:r>
      <w:r w:rsidR="00C1558A" w:rsidRPr="00196CA2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196CA2">
        <w:rPr>
          <w:rFonts w:ascii="Verdana" w:hAnsi="Verdana"/>
          <w:sz w:val="18"/>
          <w:szCs w:val="18"/>
        </w:rPr>
        <w:t xml:space="preserve"> </w:t>
      </w:r>
      <w:r w:rsidR="00EE7ACF" w:rsidRPr="00196CA2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196CA2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196CA2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196CA2">
        <w:rPr>
          <w:rFonts w:ascii="Verdana" w:hAnsi="Verdana"/>
          <w:sz w:val="18"/>
          <w:szCs w:val="18"/>
        </w:rPr>
        <w:t xml:space="preserve"> maksymalnej liczby osobodni</w:t>
      </w:r>
      <w:r w:rsidR="00E046F8" w:rsidRPr="00196CA2">
        <w:rPr>
          <w:rFonts w:ascii="Verdana" w:hAnsi="Verdana"/>
          <w:sz w:val="18"/>
          <w:szCs w:val="18"/>
        </w:rPr>
        <w:t xml:space="preserve">. </w:t>
      </w:r>
    </w:p>
    <w:p w14:paraId="48379F04" w14:textId="0B68C619" w:rsidR="00DF34C1" w:rsidRPr="00196CA2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196CA2">
        <w:rPr>
          <w:rFonts w:ascii="Verdana" w:hAnsi="Verdana"/>
          <w:sz w:val="18"/>
          <w:szCs w:val="18"/>
        </w:rPr>
        <w:t xml:space="preserve"> przepisami prawa i standardami</w:t>
      </w:r>
      <w:r w:rsidRPr="00196CA2">
        <w:rPr>
          <w:rFonts w:ascii="Verdana" w:hAnsi="Verdana"/>
          <w:sz w:val="18"/>
          <w:szCs w:val="18"/>
        </w:rPr>
        <w:t xml:space="preserve"> w szczególności zgodnie z:</w:t>
      </w:r>
    </w:p>
    <w:p w14:paraId="18DC462E" w14:textId="77777777" w:rsidR="00E046F8" w:rsidRPr="00196CA2" w:rsidRDefault="00DF34C1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ustawą o pomocy społecznej oraz aktami wykonawczymi do niej,</w:t>
      </w:r>
    </w:p>
    <w:p w14:paraId="3BEE3DFB" w14:textId="77777777" w:rsidR="000B1026" w:rsidRPr="00196CA2" w:rsidRDefault="00FD5D32" w:rsidP="00DD2ECD">
      <w:pPr>
        <w:pStyle w:val="Akapitzlis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</w:t>
      </w:r>
      <w:r w:rsidR="00DF34C1" w:rsidRPr="00196CA2">
        <w:rPr>
          <w:rFonts w:ascii="Verdana" w:hAnsi="Verdana"/>
          <w:sz w:val="18"/>
          <w:szCs w:val="18"/>
        </w:rPr>
        <w:t>lacówka po</w:t>
      </w:r>
      <w:r w:rsidRPr="00196CA2">
        <w:rPr>
          <w:rFonts w:ascii="Verdana" w:hAnsi="Verdana"/>
          <w:sz w:val="18"/>
          <w:szCs w:val="18"/>
        </w:rPr>
        <w:t xml:space="preserve">winna spełniać </w:t>
      </w:r>
      <w:r w:rsidR="00071B8A" w:rsidRPr="00196CA2">
        <w:rPr>
          <w:rFonts w:ascii="Verdana" w:hAnsi="Verdana"/>
          <w:sz w:val="18"/>
          <w:szCs w:val="18"/>
        </w:rPr>
        <w:t xml:space="preserve">wymagania </w:t>
      </w:r>
      <w:proofErr w:type="spellStart"/>
      <w:r w:rsidR="00071B8A" w:rsidRPr="00196CA2">
        <w:rPr>
          <w:rFonts w:ascii="Verdana" w:hAnsi="Verdana"/>
          <w:sz w:val="18"/>
          <w:szCs w:val="18"/>
        </w:rPr>
        <w:t>sanitarno</w:t>
      </w:r>
      <w:proofErr w:type="spellEnd"/>
      <w:r w:rsidR="00071B8A" w:rsidRPr="00196CA2">
        <w:rPr>
          <w:rFonts w:ascii="Verdana" w:hAnsi="Verdana"/>
          <w:sz w:val="18"/>
          <w:szCs w:val="18"/>
        </w:rPr>
        <w:t xml:space="preserve"> – epidemiologiczne, przeciwpożarowe oraz inne do prowadzenia wskazanej działalności</w:t>
      </w:r>
      <w:r w:rsidR="003B27AC" w:rsidRPr="00196CA2">
        <w:rPr>
          <w:rFonts w:ascii="Verdana" w:hAnsi="Verdana"/>
          <w:sz w:val="18"/>
          <w:szCs w:val="18"/>
        </w:rPr>
        <w:t>.</w:t>
      </w:r>
    </w:p>
    <w:p w14:paraId="44352082" w14:textId="77777777" w:rsidR="000B1026" w:rsidRPr="00196CA2" w:rsidRDefault="000B1026" w:rsidP="00DD2ECD">
      <w:pPr>
        <w:pStyle w:val="Akapitzlist"/>
        <w:ind w:left="357"/>
        <w:rPr>
          <w:rFonts w:ascii="Verdana" w:hAnsi="Verdana"/>
          <w:sz w:val="18"/>
          <w:szCs w:val="18"/>
        </w:rPr>
      </w:pPr>
    </w:p>
    <w:p w14:paraId="45EFEBE7" w14:textId="68F29B78" w:rsidR="00D7096E" w:rsidRPr="00196CA2" w:rsidRDefault="00D7096E" w:rsidP="00D7096E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Budynek, w którym będzie realizowane zadanie winien być dostosowany do potrzeb osób niepełnosprawnych</w:t>
      </w:r>
      <w:r w:rsidR="005E0F20" w:rsidRPr="00196CA2">
        <w:rPr>
          <w:rFonts w:ascii="Verdana" w:hAnsi="Verdana"/>
          <w:sz w:val="18"/>
          <w:szCs w:val="18"/>
        </w:rPr>
        <w:t>, wolny od barier architektonicznych.</w:t>
      </w:r>
    </w:p>
    <w:p w14:paraId="5AB7ED1E" w14:textId="7FF3C4CC" w:rsidR="00D7096E" w:rsidRPr="00196CA2" w:rsidRDefault="00DF34C1" w:rsidP="00D7096E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bookmarkStart w:id="3" w:name="_Hlk70669709"/>
      <w:r w:rsidRPr="00196CA2">
        <w:rPr>
          <w:rFonts w:ascii="Verdana" w:hAnsi="Verdana"/>
          <w:sz w:val="18"/>
          <w:szCs w:val="18"/>
        </w:rPr>
        <w:lastRenderedPageBreak/>
        <w:t>Wykonawca</w:t>
      </w:r>
      <w:r w:rsidR="00071B8A" w:rsidRPr="00196CA2">
        <w:rPr>
          <w:rFonts w:ascii="Verdana" w:hAnsi="Verdana"/>
          <w:sz w:val="18"/>
          <w:szCs w:val="18"/>
        </w:rPr>
        <w:t xml:space="preserve"> zatrudni</w:t>
      </w:r>
      <w:r w:rsidR="00760451" w:rsidRPr="00196CA2">
        <w:rPr>
          <w:rFonts w:ascii="Verdana" w:hAnsi="Verdana"/>
          <w:sz w:val="18"/>
          <w:szCs w:val="18"/>
        </w:rPr>
        <w:t>a</w:t>
      </w:r>
      <w:r w:rsidR="00071B8A" w:rsidRPr="00196CA2">
        <w:rPr>
          <w:rFonts w:ascii="Verdana" w:hAnsi="Verdana"/>
          <w:sz w:val="18"/>
          <w:szCs w:val="18"/>
        </w:rPr>
        <w:t xml:space="preserve"> pracownika socjalnego i opiekunów posiadających co najmniej wykształcenie średnie lub średnie branżowe oraz ukończone szkolenie z zakresu pierwszej pomocy</w:t>
      </w:r>
      <w:r w:rsidR="00D7096E" w:rsidRPr="00196CA2">
        <w:rPr>
          <w:rFonts w:ascii="Verdana" w:hAnsi="Verdana"/>
          <w:sz w:val="18"/>
          <w:szCs w:val="18"/>
        </w:rPr>
        <w:t xml:space="preserve"> a w porze nocnej winien być co najmniej 1 opiekun. Wykonawca </w:t>
      </w:r>
      <w:r w:rsidRPr="00196CA2">
        <w:rPr>
          <w:rFonts w:ascii="Verdana" w:hAnsi="Verdana"/>
          <w:sz w:val="18"/>
          <w:szCs w:val="18"/>
        </w:rPr>
        <w:t>wyznacza osobę/osoby do kontaktu z Zamawiający</w:t>
      </w:r>
      <w:r w:rsidR="00AC3746" w:rsidRPr="00196CA2">
        <w:rPr>
          <w:rFonts w:ascii="Verdana" w:hAnsi="Verdana"/>
          <w:sz w:val="18"/>
          <w:szCs w:val="18"/>
        </w:rPr>
        <w:t>m.</w:t>
      </w:r>
    </w:p>
    <w:p w14:paraId="225835DF" w14:textId="702BD360" w:rsidR="00B6293A" w:rsidRPr="00196CA2" w:rsidRDefault="00DF34C1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48E6C841" w14:textId="77777777" w:rsidR="00DD2ECD" w:rsidRPr="00196CA2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196CA2">
        <w:rPr>
          <w:rFonts w:ascii="Verdana" w:hAnsi="Verdana"/>
          <w:sz w:val="18"/>
          <w:szCs w:val="18"/>
        </w:rPr>
        <w:t>ePUAP</w:t>
      </w:r>
      <w:proofErr w:type="spellEnd"/>
      <w:r w:rsidRPr="00196CA2">
        <w:rPr>
          <w:rFonts w:ascii="Verdana" w:hAnsi="Verdana"/>
          <w:sz w:val="18"/>
          <w:szCs w:val="18"/>
        </w:rPr>
        <w:t xml:space="preserve"> lub </w:t>
      </w:r>
      <w:r w:rsidR="00941303" w:rsidRPr="00196CA2">
        <w:rPr>
          <w:rFonts w:ascii="Verdana" w:hAnsi="Verdana"/>
          <w:sz w:val="18"/>
          <w:szCs w:val="18"/>
        </w:rPr>
        <w:t>zakodowanego</w:t>
      </w:r>
      <w:r w:rsidRPr="00196CA2">
        <w:rPr>
          <w:rFonts w:ascii="Verdana" w:hAnsi="Verdana"/>
          <w:sz w:val="18"/>
          <w:szCs w:val="18"/>
        </w:rPr>
        <w:t xml:space="preserve"> emaila. </w:t>
      </w:r>
    </w:p>
    <w:p w14:paraId="6B976676" w14:textId="6EB8F6F3" w:rsidR="00DA7F37" w:rsidRPr="00196CA2" w:rsidRDefault="00186AD7" w:rsidP="00DD2ECD">
      <w:pPr>
        <w:pStyle w:val="Akapitzlist"/>
        <w:numPr>
          <w:ilvl w:val="0"/>
          <w:numId w:val="3"/>
        </w:numPr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196CA2">
        <w:rPr>
          <w:rFonts w:ascii="Verdana" w:hAnsi="Verdana"/>
          <w:sz w:val="18"/>
          <w:szCs w:val="18"/>
        </w:rPr>
        <w:t>r 1</w:t>
      </w:r>
      <w:r w:rsidRPr="00196CA2">
        <w:rPr>
          <w:rFonts w:ascii="Verdana" w:hAnsi="Verdana"/>
          <w:sz w:val="18"/>
          <w:szCs w:val="18"/>
        </w:rPr>
        <w:t xml:space="preserve"> do </w:t>
      </w:r>
      <w:r w:rsidR="00110C37" w:rsidRPr="00196CA2">
        <w:rPr>
          <w:rFonts w:ascii="Verdana" w:hAnsi="Verdana"/>
          <w:sz w:val="18"/>
          <w:szCs w:val="18"/>
        </w:rPr>
        <w:t xml:space="preserve">niniejszej </w:t>
      </w:r>
      <w:r w:rsidRPr="00196CA2">
        <w:rPr>
          <w:rFonts w:ascii="Verdana" w:hAnsi="Verdana"/>
          <w:sz w:val="18"/>
          <w:szCs w:val="18"/>
        </w:rPr>
        <w:t xml:space="preserve">umowy. </w:t>
      </w:r>
    </w:p>
    <w:bookmarkEnd w:id="3"/>
    <w:p w14:paraId="3F12AE11" w14:textId="77777777" w:rsidR="00D76237" w:rsidRPr="00196CA2" w:rsidRDefault="00D76237" w:rsidP="00DD2ECD">
      <w:pPr>
        <w:ind w:left="0"/>
        <w:rPr>
          <w:rFonts w:ascii="Verdana" w:hAnsi="Verdana"/>
          <w:b/>
          <w:sz w:val="18"/>
          <w:szCs w:val="18"/>
        </w:rPr>
      </w:pPr>
    </w:p>
    <w:p w14:paraId="2516C253" w14:textId="4E7379C1" w:rsidR="00B53CE1" w:rsidRPr="00196CA2" w:rsidRDefault="00B53CE1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Pr="00196CA2">
        <w:rPr>
          <w:rFonts w:ascii="Verdana" w:hAnsi="Verdana"/>
          <w:b/>
          <w:bCs/>
          <w:sz w:val="18"/>
          <w:szCs w:val="18"/>
        </w:rPr>
        <w:t>2</w:t>
      </w:r>
      <w:r w:rsidRPr="00196CA2">
        <w:rPr>
          <w:rFonts w:ascii="Verdana" w:hAnsi="Verdana"/>
          <w:b/>
          <w:sz w:val="18"/>
          <w:szCs w:val="18"/>
        </w:rPr>
        <w:t>- Termin</w:t>
      </w:r>
    </w:p>
    <w:p w14:paraId="7529B288" w14:textId="77777777" w:rsidR="00B53CE1" w:rsidRPr="00196CA2" w:rsidRDefault="00B53CE1" w:rsidP="00DD2ECD">
      <w:pPr>
        <w:rPr>
          <w:rFonts w:ascii="Verdana" w:hAnsi="Verdana"/>
          <w:sz w:val="18"/>
          <w:szCs w:val="18"/>
        </w:rPr>
      </w:pPr>
    </w:p>
    <w:p w14:paraId="5BB2F714" w14:textId="7DDFBDF4" w:rsidR="00B53CE1" w:rsidRPr="00196CA2" w:rsidRDefault="00B53CE1" w:rsidP="00DD2ECD">
      <w:pPr>
        <w:pStyle w:val="Akapitzlist"/>
        <w:numPr>
          <w:ilvl w:val="0"/>
          <w:numId w:val="9"/>
        </w:numPr>
        <w:ind w:left="284"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Umowa zostaje zawarta na czas: </w:t>
      </w:r>
      <w:r w:rsidR="00D7096E" w:rsidRPr="00196CA2">
        <w:rPr>
          <w:rFonts w:ascii="Verdana" w:hAnsi="Verdana"/>
          <w:b/>
          <w:bCs/>
          <w:sz w:val="18"/>
          <w:szCs w:val="18"/>
        </w:rPr>
        <w:t xml:space="preserve">od </w:t>
      </w:r>
      <w:r w:rsidR="006E6BC4">
        <w:rPr>
          <w:rFonts w:ascii="Verdana" w:hAnsi="Verdana"/>
          <w:b/>
          <w:bCs/>
          <w:sz w:val="18"/>
          <w:szCs w:val="18"/>
        </w:rPr>
        <w:t>……………..</w:t>
      </w:r>
      <w:bookmarkStart w:id="4" w:name="_GoBack"/>
      <w:bookmarkEnd w:id="4"/>
      <w:r w:rsidR="00D94712" w:rsidRPr="00196CA2">
        <w:rPr>
          <w:rFonts w:ascii="Verdana" w:hAnsi="Verdana"/>
          <w:b/>
          <w:bCs/>
          <w:sz w:val="18"/>
          <w:szCs w:val="18"/>
        </w:rPr>
        <w:t xml:space="preserve"> </w:t>
      </w:r>
      <w:r w:rsidR="005E0F20" w:rsidRPr="00196CA2">
        <w:rPr>
          <w:rFonts w:ascii="Verdana" w:hAnsi="Verdana"/>
          <w:b/>
          <w:bCs/>
          <w:sz w:val="18"/>
          <w:szCs w:val="18"/>
        </w:rPr>
        <w:t>2021r do 31.05</w:t>
      </w:r>
      <w:r w:rsidR="00B6293A" w:rsidRPr="00196CA2">
        <w:rPr>
          <w:rFonts w:ascii="Verdana" w:hAnsi="Verdana"/>
          <w:b/>
          <w:bCs/>
          <w:sz w:val="18"/>
          <w:szCs w:val="18"/>
        </w:rPr>
        <w:t>.2022</w:t>
      </w:r>
      <w:r w:rsidRPr="00196CA2">
        <w:rPr>
          <w:rFonts w:ascii="Verdana" w:hAnsi="Verdana"/>
          <w:b/>
          <w:sz w:val="18"/>
          <w:szCs w:val="18"/>
        </w:rPr>
        <w:t>r</w:t>
      </w:r>
      <w:r w:rsidRPr="00196CA2">
        <w:rPr>
          <w:rFonts w:ascii="Verdana" w:hAnsi="Verdana"/>
          <w:sz w:val="18"/>
          <w:szCs w:val="18"/>
        </w:rPr>
        <w:t>.</w:t>
      </w:r>
    </w:p>
    <w:p w14:paraId="4E727F4C" w14:textId="77777777" w:rsidR="00B53CE1" w:rsidRPr="00196CA2" w:rsidRDefault="00B53CE1" w:rsidP="00DD2ECD">
      <w:pPr>
        <w:pStyle w:val="Akapitzlist"/>
        <w:ind w:left="780"/>
        <w:rPr>
          <w:rFonts w:ascii="Verdana" w:hAnsi="Verdana"/>
          <w:b/>
          <w:bCs/>
          <w:sz w:val="18"/>
          <w:szCs w:val="18"/>
        </w:rPr>
      </w:pPr>
    </w:p>
    <w:p w14:paraId="33CBED4A" w14:textId="77777777" w:rsidR="00B53CE1" w:rsidRPr="00196CA2" w:rsidRDefault="00B53CE1" w:rsidP="00DD2ECD">
      <w:pPr>
        <w:tabs>
          <w:tab w:val="left" w:pos="426"/>
        </w:tabs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3 - Obowiązki wykonawcy</w:t>
      </w:r>
    </w:p>
    <w:p w14:paraId="79419E3F" w14:textId="77777777" w:rsidR="00DA7F37" w:rsidRPr="00196CA2" w:rsidRDefault="00DA7F37" w:rsidP="00DD2ECD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14:paraId="2EB6560A" w14:textId="77777777" w:rsidR="00DD2ECD" w:rsidRPr="00196CA2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zapewnia </w:t>
      </w:r>
      <w:r w:rsidR="00581FE7" w:rsidRPr="00196CA2">
        <w:rPr>
          <w:rFonts w:ascii="Verdana" w:hAnsi="Verdana"/>
          <w:sz w:val="18"/>
          <w:szCs w:val="18"/>
        </w:rPr>
        <w:t>usługę przez cały rok</w:t>
      </w:r>
      <w:r w:rsidR="00946ADB" w:rsidRPr="00196CA2">
        <w:rPr>
          <w:rFonts w:ascii="Verdana" w:hAnsi="Verdana"/>
          <w:sz w:val="18"/>
          <w:szCs w:val="18"/>
        </w:rPr>
        <w:t>, przez</w:t>
      </w:r>
      <w:r w:rsidR="00581FE7" w:rsidRPr="00196CA2">
        <w:rPr>
          <w:rFonts w:ascii="Verdana" w:hAnsi="Verdana"/>
          <w:sz w:val="18"/>
          <w:szCs w:val="18"/>
        </w:rPr>
        <w:t xml:space="preserve"> 7 dni w tygodniu. P</w:t>
      </w:r>
      <w:r w:rsidRPr="00196CA2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196CA2">
        <w:rPr>
          <w:rFonts w:ascii="Verdana" w:hAnsi="Verdana"/>
          <w:sz w:val="18"/>
          <w:szCs w:val="18"/>
        </w:rPr>
        <w:t xml:space="preserve">odbywa się </w:t>
      </w:r>
      <w:r w:rsidRPr="00196CA2">
        <w:rPr>
          <w:rFonts w:ascii="Verdana" w:hAnsi="Verdana"/>
          <w:sz w:val="18"/>
          <w:szCs w:val="18"/>
        </w:rPr>
        <w:t>w dni robocze w godz. 8:00-1</w:t>
      </w:r>
      <w:r w:rsidR="0016581B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:00. </w:t>
      </w:r>
    </w:p>
    <w:p w14:paraId="59861D89" w14:textId="5161DE32" w:rsidR="00186AD7" w:rsidRPr="00196CA2" w:rsidRDefault="00194AC2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na telefoniczne zlecenie </w:t>
      </w:r>
      <w:r w:rsidR="00AC3746" w:rsidRPr="00196CA2">
        <w:rPr>
          <w:rFonts w:ascii="Verdana" w:hAnsi="Verdana"/>
          <w:sz w:val="18"/>
          <w:szCs w:val="18"/>
        </w:rPr>
        <w:t>wyznaczonego pracownika</w:t>
      </w:r>
      <w:r w:rsidRPr="00196CA2">
        <w:rPr>
          <w:rFonts w:ascii="Verdana" w:hAnsi="Verdana"/>
          <w:sz w:val="18"/>
          <w:szCs w:val="18"/>
        </w:rPr>
        <w:t xml:space="preserve">, Wykonawca zapewni przyjęcie osoby bezdomnej poza </w:t>
      </w:r>
      <w:r w:rsidR="00D7096E" w:rsidRPr="00196CA2">
        <w:rPr>
          <w:rFonts w:ascii="Verdana" w:hAnsi="Verdana"/>
          <w:sz w:val="18"/>
          <w:szCs w:val="18"/>
        </w:rPr>
        <w:t xml:space="preserve">dniami i </w:t>
      </w:r>
      <w:r w:rsidRPr="00196CA2">
        <w:rPr>
          <w:rFonts w:ascii="Verdana" w:hAnsi="Verdana"/>
          <w:sz w:val="18"/>
          <w:szCs w:val="18"/>
        </w:rPr>
        <w:t xml:space="preserve">godzinami ustalonymi w </w:t>
      </w:r>
      <w:r w:rsidR="00AC3746" w:rsidRPr="00196CA2">
        <w:rPr>
          <w:rFonts w:ascii="Verdana" w:hAnsi="Verdana"/>
          <w:sz w:val="18"/>
          <w:szCs w:val="18"/>
        </w:rPr>
        <w:t xml:space="preserve">§ </w:t>
      </w:r>
      <w:r w:rsidR="00186AD7" w:rsidRPr="00196CA2">
        <w:rPr>
          <w:rFonts w:ascii="Verdana" w:hAnsi="Verdana"/>
          <w:sz w:val="18"/>
          <w:szCs w:val="18"/>
        </w:rPr>
        <w:t>3</w:t>
      </w:r>
      <w:r w:rsidR="00AC3746" w:rsidRPr="00196CA2">
        <w:rPr>
          <w:rFonts w:ascii="Verdana" w:hAnsi="Verdana"/>
          <w:sz w:val="18"/>
          <w:szCs w:val="18"/>
        </w:rPr>
        <w:t xml:space="preserve"> </w:t>
      </w:r>
      <w:r w:rsidR="00071B8A" w:rsidRPr="00196CA2">
        <w:rPr>
          <w:rFonts w:ascii="Verdana" w:hAnsi="Verdana"/>
          <w:sz w:val="18"/>
          <w:szCs w:val="18"/>
        </w:rPr>
        <w:t>ust.</w:t>
      </w:r>
      <w:r w:rsidR="007862B6" w:rsidRPr="00196CA2">
        <w:rPr>
          <w:rFonts w:ascii="Verdana" w:hAnsi="Verdana"/>
          <w:sz w:val="18"/>
          <w:szCs w:val="18"/>
        </w:rPr>
        <w:t xml:space="preserve"> </w:t>
      </w:r>
      <w:r w:rsidR="00186AD7" w:rsidRPr="00196CA2">
        <w:rPr>
          <w:rFonts w:ascii="Verdana" w:hAnsi="Verdana"/>
          <w:sz w:val="18"/>
          <w:szCs w:val="18"/>
        </w:rPr>
        <w:t>1</w:t>
      </w:r>
      <w:r w:rsidRPr="00196CA2">
        <w:rPr>
          <w:rFonts w:ascii="Verdana" w:hAnsi="Verdana"/>
          <w:sz w:val="18"/>
          <w:szCs w:val="18"/>
        </w:rPr>
        <w:t xml:space="preserve"> umowy. </w:t>
      </w:r>
    </w:p>
    <w:p w14:paraId="38AAE29C" w14:textId="77777777" w:rsidR="00186AD7" w:rsidRPr="00196CA2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zapewnia całodobowy kontakt telefoniczny z placówką pod nr tel. …………..</w:t>
      </w:r>
      <w:r w:rsidR="00186AD7" w:rsidRPr="00196CA2">
        <w:rPr>
          <w:rFonts w:ascii="Verdana" w:hAnsi="Verdana"/>
          <w:sz w:val="18"/>
          <w:szCs w:val="18"/>
        </w:rPr>
        <w:t xml:space="preserve"> </w:t>
      </w:r>
      <w:r w:rsidR="002D18AA" w:rsidRPr="00196CA2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196CA2">
        <w:rPr>
          <w:rFonts w:ascii="Verdana" w:hAnsi="Verdana"/>
          <w:sz w:val="18"/>
          <w:szCs w:val="18"/>
        </w:rPr>
        <w:t>ePUAP</w:t>
      </w:r>
      <w:proofErr w:type="spellEnd"/>
      <w:r w:rsidR="002D18AA" w:rsidRPr="00196CA2">
        <w:rPr>
          <w:rFonts w:ascii="Verdana" w:hAnsi="Verdana"/>
          <w:sz w:val="18"/>
          <w:szCs w:val="18"/>
        </w:rPr>
        <w:t>.</w:t>
      </w:r>
    </w:p>
    <w:p w14:paraId="436FC8B3" w14:textId="706F3645" w:rsidR="001476AD" w:rsidRPr="00196CA2" w:rsidRDefault="001476AD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196CA2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196CA2">
        <w:rPr>
          <w:rFonts w:ascii="Verdana" w:hAnsi="Verdana"/>
          <w:sz w:val="18"/>
          <w:szCs w:val="18"/>
        </w:rPr>
        <w:t xml:space="preserve">sobom bezpieczny pobyt </w:t>
      </w:r>
      <w:r w:rsidR="00D569FB" w:rsidRPr="00196CA2">
        <w:rPr>
          <w:rFonts w:ascii="Verdana" w:hAnsi="Verdana"/>
          <w:sz w:val="18"/>
          <w:szCs w:val="18"/>
        </w:rPr>
        <w:br/>
      </w:r>
      <w:r w:rsidR="00D17228" w:rsidRPr="00196CA2">
        <w:rPr>
          <w:rFonts w:ascii="Verdana" w:hAnsi="Verdana"/>
          <w:sz w:val="18"/>
          <w:szCs w:val="18"/>
        </w:rPr>
        <w:t xml:space="preserve">z </w:t>
      </w:r>
      <w:r w:rsidR="00D17228" w:rsidRPr="00196CA2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B04B09" w:rsidRPr="00196CA2">
        <w:rPr>
          <w:rFonts w:ascii="Verdana" w:hAnsi="Verdana" w:cs="TimesNewRoman"/>
          <w:sz w:val="18"/>
          <w:szCs w:val="18"/>
        </w:rPr>
        <w:t xml:space="preserve"> </w:t>
      </w:r>
      <w:r w:rsidR="00B04B09" w:rsidRPr="00196CA2">
        <w:rPr>
          <w:rFonts w:ascii="Verdana" w:hAnsi="Verdana"/>
          <w:sz w:val="18"/>
          <w:szCs w:val="18"/>
        </w:rPr>
        <w:t xml:space="preserve">oraz </w:t>
      </w:r>
      <w:r w:rsidR="00B04B09" w:rsidRPr="00196CA2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B04B09" w:rsidRPr="00196CA2">
        <w:rPr>
          <w:rFonts w:ascii="Verdana" w:hAnsi="Verdana"/>
          <w:sz w:val="18"/>
          <w:szCs w:val="18"/>
        </w:rPr>
        <w:t>ze strony personelu i współmieszkańców</w:t>
      </w:r>
      <w:r w:rsidR="00D17228" w:rsidRPr="00196CA2">
        <w:rPr>
          <w:rFonts w:ascii="Verdana" w:hAnsi="Verdana"/>
          <w:sz w:val="18"/>
          <w:szCs w:val="18"/>
        </w:rPr>
        <w:t xml:space="preserve"> i przekazania</w:t>
      </w:r>
      <w:r w:rsidR="00B04B09" w:rsidRPr="00196CA2">
        <w:rPr>
          <w:rFonts w:ascii="Verdana" w:hAnsi="Verdana"/>
          <w:sz w:val="18"/>
          <w:szCs w:val="18"/>
        </w:rPr>
        <w:t xml:space="preserve"> ww. regulaminu</w:t>
      </w:r>
      <w:r w:rsidR="00D17228" w:rsidRPr="00196CA2">
        <w:rPr>
          <w:rFonts w:ascii="Verdana" w:hAnsi="Verdana"/>
          <w:sz w:val="18"/>
          <w:szCs w:val="18"/>
        </w:rPr>
        <w:t xml:space="preserve"> Z</w:t>
      </w:r>
      <w:r w:rsidR="00882CA8" w:rsidRPr="00196CA2">
        <w:rPr>
          <w:rFonts w:ascii="Verdana" w:hAnsi="Verdana"/>
          <w:sz w:val="18"/>
          <w:szCs w:val="18"/>
        </w:rPr>
        <w:t>a</w:t>
      </w:r>
      <w:r w:rsidR="00D17228" w:rsidRPr="00196CA2">
        <w:rPr>
          <w:rFonts w:ascii="Verdana" w:hAnsi="Verdana"/>
          <w:sz w:val="18"/>
          <w:szCs w:val="18"/>
        </w:rPr>
        <w:t>mawiającemu do akceptacji</w:t>
      </w:r>
      <w:r w:rsidR="00D76237" w:rsidRPr="00196CA2">
        <w:rPr>
          <w:rFonts w:ascii="Verdana" w:hAnsi="Verdana"/>
          <w:sz w:val="18"/>
          <w:szCs w:val="18"/>
        </w:rPr>
        <w:t xml:space="preserve"> oraz konsultowanie i uzgadnianie wszelkich wprowadzonych zmian</w:t>
      </w:r>
      <w:r w:rsidR="009E68E6" w:rsidRPr="00196CA2">
        <w:rPr>
          <w:rFonts w:ascii="Verdana" w:hAnsi="Verdana"/>
          <w:sz w:val="18"/>
          <w:szCs w:val="18"/>
        </w:rPr>
        <w:t>.</w:t>
      </w:r>
    </w:p>
    <w:p w14:paraId="5903FADE" w14:textId="4CFC3586" w:rsidR="00D7096E" w:rsidRPr="00196CA2" w:rsidRDefault="00DF34C1" w:rsidP="00D7096E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(z</w:t>
      </w:r>
      <w:r w:rsidR="001F3F31" w:rsidRPr="00196CA2">
        <w:rPr>
          <w:rFonts w:ascii="Verdana" w:hAnsi="Verdana"/>
          <w:sz w:val="18"/>
          <w:szCs w:val="18"/>
        </w:rPr>
        <w:t>ał</w:t>
      </w:r>
      <w:r w:rsidR="002D6895" w:rsidRPr="00196CA2">
        <w:rPr>
          <w:rFonts w:ascii="Verdana" w:hAnsi="Verdana"/>
          <w:sz w:val="18"/>
          <w:szCs w:val="18"/>
        </w:rPr>
        <w:t>ącznik</w:t>
      </w:r>
      <w:r w:rsidR="001F3F31" w:rsidRPr="00196CA2">
        <w:rPr>
          <w:rFonts w:ascii="Verdana" w:hAnsi="Verdana"/>
          <w:sz w:val="18"/>
          <w:szCs w:val="18"/>
        </w:rPr>
        <w:t xml:space="preserve"> nr 2</w:t>
      </w:r>
      <w:r w:rsidRPr="00196CA2">
        <w:rPr>
          <w:rFonts w:ascii="Verdana" w:hAnsi="Verdana"/>
          <w:sz w:val="18"/>
          <w:szCs w:val="18"/>
        </w:rPr>
        <w:t xml:space="preserve"> do niniejszej umowy)</w:t>
      </w:r>
      <w:r w:rsidR="009E68E6" w:rsidRPr="00196CA2">
        <w:rPr>
          <w:rFonts w:ascii="Verdana" w:hAnsi="Verdana"/>
          <w:sz w:val="18"/>
          <w:szCs w:val="18"/>
        </w:rPr>
        <w:t>.</w:t>
      </w:r>
    </w:p>
    <w:p w14:paraId="26A88C28" w14:textId="7FAEAA7F" w:rsidR="00DF34C1" w:rsidRPr="00196CA2" w:rsidRDefault="00DF34C1" w:rsidP="00DD2ECD">
      <w:pPr>
        <w:pStyle w:val="Tekstpodstawowy21"/>
        <w:numPr>
          <w:ilvl w:val="0"/>
          <w:numId w:val="4"/>
        </w:numPr>
        <w:spacing w:before="120"/>
        <w:ind w:left="284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zapewnia osobie bezdomnej skierowanej przez </w:t>
      </w:r>
      <w:r w:rsidR="00A51D7F" w:rsidRPr="00196CA2">
        <w:rPr>
          <w:rFonts w:ascii="Verdana" w:hAnsi="Verdana"/>
          <w:sz w:val="18"/>
          <w:szCs w:val="18"/>
        </w:rPr>
        <w:t>Zamawiaj</w:t>
      </w:r>
      <w:r w:rsidR="009B3377" w:rsidRPr="00196CA2">
        <w:rPr>
          <w:rFonts w:ascii="Verdana" w:hAnsi="Verdana"/>
          <w:sz w:val="18"/>
          <w:szCs w:val="18"/>
        </w:rPr>
        <w:t>ą</w:t>
      </w:r>
      <w:r w:rsidR="00A51D7F" w:rsidRPr="00196CA2">
        <w:rPr>
          <w:rFonts w:ascii="Verdana" w:hAnsi="Verdana"/>
          <w:sz w:val="18"/>
          <w:szCs w:val="18"/>
        </w:rPr>
        <w:t>cego</w:t>
      </w:r>
      <w:r w:rsidRPr="00196CA2">
        <w:rPr>
          <w:rFonts w:ascii="Verdana" w:hAnsi="Verdana"/>
          <w:sz w:val="18"/>
          <w:szCs w:val="18"/>
        </w:rPr>
        <w:t>, tymczasowe schronienie na zasadach określonych w szczegółowym opisie przedmiotu zamówienia</w:t>
      </w:r>
      <w:r w:rsidR="009017C3" w:rsidRPr="00196CA2">
        <w:rPr>
          <w:rFonts w:ascii="Verdana" w:hAnsi="Verdana"/>
          <w:sz w:val="18"/>
          <w:szCs w:val="18"/>
        </w:rPr>
        <w:t>:</w:t>
      </w:r>
    </w:p>
    <w:p w14:paraId="27AFB25E" w14:textId="77777777" w:rsidR="00D569FB" w:rsidRPr="00196CA2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bookmarkStart w:id="5" w:name="_Hlk64282378"/>
      <w:r w:rsidRPr="00196CA2">
        <w:rPr>
          <w:rFonts w:ascii="Verdana" w:hAnsi="Verdana"/>
          <w:sz w:val="18"/>
          <w:szCs w:val="18"/>
        </w:rPr>
        <w:t>możliwość całodobowego przebywania w schronisku,</w:t>
      </w:r>
    </w:p>
    <w:p w14:paraId="636157CB" w14:textId="57EC824E" w:rsidR="00D569FB" w:rsidRPr="00196CA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miejsce noclegowe w pokoju wieloosobowym</w:t>
      </w:r>
      <w:r w:rsidR="00782272" w:rsidRPr="00196CA2">
        <w:rPr>
          <w:rFonts w:ascii="Verdana" w:hAnsi="Verdana"/>
          <w:sz w:val="18"/>
          <w:szCs w:val="18"/>
        </w:rPr>
        <w:t xml:space="preserve"> (nie więcej niż 6 osób wymagających usług opiekuńczych w jednym pomieszczeniu)</w:t>
      </w:r>
      <w:r w:rsidRPr="00196CA2">
        <w:rPr>
          <w:rFonts w:ascii="Verdana" w:hAnsi="Verdana"/>
          <w:sz w:val="18"/>
          <w:szCs w:val="18"/>
        </w:rPr>
        <w:t>,</w:t>
      </w:r>
      <w:r w:rsidR="00946ADB" w:rsidRPr="00196CA2">
        <w:rPr>
          <w:rFonts w:ascii="Verdana" w:hAnsi="Verdana"/>
          <w:sz w:val="18"/>
          <w:szCs w:val="18"/>
        </w:rPr>
        <w:t xml:space="preserve"> </w:t>
      </w:r>
      <w:r w:rsidR="009E68E6" w:rsidRPr="00196CA2">
        <w:rPr>
          <w:rFonts w:ascii="Verdana" w:hAnsi="Verdana"/>
          <w:sz w:val="18"/>
          <w:szCs w:val="18"/>
        </w:rPr>
        <w:t xml:space="preserve">w </w:t>
      </w:r>
      <w:r w:rsidR="00946ADB" w:rsidRPr="00196CA2">
        <w:rPr>
          <w:rFonts w:ascii="Verdana" w:hAnsi="Verdana"/>
          <w:sz w:val="18"/>
          <w:szCs w:val="18"/>
        </w:rPr>
        <w:t>który</w:t>
      </w:r>
      <w:r w:rsidR="009E68E6" w:rsidRPr="00196CA2">
        <w:rPr>
          <w:rFonts w:ascii="Verdana" w:hAnsi="Verdana"/>
          <w:sz w:val="18"/>
          <w:szCs w:val="18"/>
        </w:rPr>
        <w:t>m</w:t>
      </w:r>
      <w:r w:rsidR="00946ADB" w:rsidRPr="00196CA2">
        <w:rPr>
          <w:rFonts w:ascii="Verdana" w:hAnsi="Verdana"/>
          <w:sz w:val="18"/>
          <w:szCs w:val="18"/>
        </w:rPr>
        <w:t xml:space="preserve"> temperatura nie jest niższa niż 20°C</w:t>
      </w:r>
    </w:p>
    <w:p w14:paraId="23E51CB2" w14:textId="755AC0DB" w:rsidR="00D569FB" w:rsidRPr="00196CA2" w:rsidRDefault="00946ADB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dostęp do łóżek</w:t>
      </w:r>
      <w:r w:rsidR="000B1026" w:rsidRPr="00196CA2">
        <w:rPr>
          <w:rFonts w:ascii="Verdana" w:hAnsi="Verdana"/>
          <w:sz w:val="18"/>
          <w:szCs w:val="18"/>
        </w:rPr>
        <w:t xml:space="preserve"> parterowych</w:t>
      </w:r>
      <w:r w:rsidRPr="00196CA2">
        <w:rPr>
          <w:rFonts w:ascii="Verdana" w:hAnsi="Verdana"/>
          <w:sz w:val="18"/>
          <w:szCs w:val="18"/>
        </w:rPr>
        <w:t xml:space="preserve"> wyposażonych w materac i komplet pościeli (tj. poduszkę, koc, prześcieradło oraz poszwę i poszewkę)</w:t>
      </w:r>
      <w:r w:rsidR="00081574" w:rsidRPr="00196CA2">
        <w:rPr>
          <w:rFonts w:ascii="Verdana" w:hAnsi="Verdana"/>
          <w:sz w:val="18"/>
          <w:szCs w:val="18"/>
        </w:rPr>
        <w:t xml:space="preserve"> oraz dostęp do szafy</w:t>
      </w:r>
      <w:r w:rsidRPr="00196CA2">
        <w:rPr>
          <w:rFonts w:ascii="Verdana" w:hAnsi="Verdana"/>
          <w:sz w:val="18"/>
          <w:szCs w:val="18"/>
        </w:rPr>
        <w:t>,</w:t>
      </w:r>
    </w:p>
    <w:p w14:paraId="6969BBE2" w14:textId="77777777" w:rsidR="00E43F62" w:rsidRPr="00196CA2" w:rsidRDefault="00DF34C1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podstawowe środki czystości i higieny tj. ręcznik,</w:t>
      </w:r>
      <w:r w:rsidR="00581FE7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>mydło, papier toaletowy,</w:t>
      </w:r>
      <w:r w:rsidR="00581FE7" w:rsidRPr="00196CA2">
        <w:rPr>
          <w:rFonts w:ascii="Verdana" w:hAnsi="Verdana"/>
          <w:sz w:val="18"/>
          <w:szCs w:val="18"/>
        </w:rPr>
        <w:t xml:space="preserve"> </w:t>
      </w:r>
      <w:r w:rsidR="00D569FB" w:rsidRPr="00196CA2">
        <w:rPr>
          <w:rFonts w:ascii="Verdana" w:hAnsi="Verdana"/>
          <w:sz w:val="18"/>
          <w:szCs w:val="18"/>
        </w:rPr>
        <w:t>środki dezynfekujące,</w:t>
      </w:r>
      <w:r w:rsidR="00742B7E" w:rsidRPr="00196CA2">
        <w:rPr>
          <w:rFonts w:ascii="Verdana" w:hAnsi="Verdana"/>
          <w:sz w:val="18"/>
          <w:szCs w:val="18"/>
        </w:rPr>
        <w:t xml:space="preserve"> </w:t>
      </w:r>
    </w:p>
    <w:p w14:paraId="0246B492" w14:textId="7C568A3D" w:rsidR="00D569FB" w:rsidRPr="00196CA2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opiekę higieniczną</w:t>
      </w:r>
      <w:r w:rsidR="00E43F62" w:rsidRPr="00196CA2">
        <w:rPr>
          <w:rFonts w:ascii="Verdana" w:hAnsi="Verdana"/>
          <w:sz w:val="18"/>
          <w:szCs w:val="18"/>
        </w:rPr>
        <w:t xml:space="preserve"> i usługi opiekuńcze w wydzielonym pomieszczeniu</w:t>
      </w:r>
      <w:r w:rsidR="00153DC8" w:rsidRPr="00196CA2">
        <w:rPr>
          <w:rFonts w:ascii="Verdana" w:hAnsi="Verdana"/>
          <w:sz w:val="18"/>
          <w:szCs w:val="18"/>
        </w:rPr>
        <w:t xml:space="preserve"> </w:t>
      </w:r>
      <w:r w:rsidR="00E43F62" w:rsidRPr="00196CA2">
        <w:rPr>
          <w:rFonts w:ascii="Verdana" w:hAnsi="Verdana"/>
          <w:sz w:val="18"/>
          <w:szCs w:val="18"/>
        </w:rPr>
        <w:t>lub w pokoju mieszkalnym, jeżeli łóżko jest oddzielone zasłoną</w:t>
      </w:r>
    </w:p>
    <w:p w14:paraId="497F1EAE" w14:textId="51DEF886" w:rsidR="00E43F62" w:rsidRPr="00196CA2" w:rsidRDefault="00E43F6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całodzienne wyżywienie – trzy posiłki dziennie</w:t>
      </w:r>
    </w:p>
    <w:p w14:paraId="195937C1" w14:textId="32BF942E" w:rsidR="00D569FB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lastRenderedPageBreak/>
        <w:t>dostęp</w:t>
      </w:r>
      <w:r w:rsidR="000929F9" w:rsidRPr="00196CA2">
        <w:rPr>
          <w:rFonts w:ascii="Verdana" w:hAnsi="Verdana"/>
          <w:sz w:val="18"/>
          <w:szCs w:val="18"/>
        </w:rPr>
        <w:t xml:space="preserve"> do pomieszczenia kuchennego umożliwiającego samodzielne przygotowanie posiłku </w:t>
      </w:r>
      <w:r w:rsidR="00C13718" w:rsidRPr="00196CA2">
        <w:rPr>
          <w:rFonts w:ascii="Verdana" w:hAnsi="Verdana"/>
          <w:sz w:val="18"/>
          <w:szCs w:val="18"/>
        </w:rPr>
        <w:br/>
      </w:r>
      <w:r w:rsidR="000929F9" w:rsidRPr="00196CA2">
        <w:rPr>
          <w:rFonts w:ascii="Verdana" w:hAnsi="Verdana"/>
          <w:sz w:val="18"/>
          <w:szCs w:val="18"/>
        </w:rPr>
        <w:t>i gorącego napoju oraz jego spożycia</w:t>
      </w:r>
      <w:r w:rsidR="00081574" w:rsidRPr="00196CA2">
        <w:rPr>
          <w:rFonts w:ascii="Verdana" w:hAnsi="Verdana"/>
          <w:sz w:val="18"/>
          <w:szCs w:val="18"/>
        </w:rPr>
        <w:t xml:space="preserve"> lub umożliwienie spożycia posiłku w pokoju mieszkalnym, a w razie potrzeby – karmienie,</w:t>
      </w:r>
    </w:p>
    <w:p w14:paraId="4DA522B2" w14:textId="4D127839" w:rsidR="00E43F62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dostęp do </w:t>
      </w:r>
      <w:r w:rsidR="009017C3" w:rsidRPr="00196CA2">
        <w:rPr>
          <w:rFonts w:ascii="Verdana" w:hAnsi="Verdana"/>
          <w:sz w:val="18"/>
          <w:szCs w:val="18"/>
        </w:rPr>
        <w:t xml:space="preserve">toalety, </w:t>
      </w:r>
      <w:r w:rsidRPr="00196CA2">
        <w:rPr>
          <w:rFonts w:ascii="Verdana" w:hAnsi="Verdana"/>
          <w:sz w:val="18"/>
          <w:szCs w:val="18"/>
        </w:rPr>
        <w:t>prysznica</w:t>
      </w:r>
      <w:r w:rsidR="001F7722" w:rsidRPr="00196CA2">
        <w:rPr>
          <w:rFonts w:ascii="Verdana" w:hAnsi="Verdana"/>
          <w:sz w:val="18"/>
          <w:szCs w:val="18"/>
        </w:rPr>
        <w:t xml:space="preserve"> z dostępem do bieżącej ciepłej i zimnej wody</w:t>
      </w:r>
      <w:r w:rsidRPr="00196CA2">
        <w:rPr>
          <w:rFonts w:ascii="Verdana" w:hAnsi="Verdana"/>
          <w:sz w:val="18"/>
          <w:szCs w:val="18"/>
        </w:rPr>
        <w:t xml:space="preserve">, </w:t>
      </w:r>
      <w:r w:rsidR="00E43F62" w:rsidRPr="00196CA2">
        <w:rPr>
          <w:rFonts w:ascii="Verdana" w:hAnsi="Verdana"/>
          <w:sz w:val="18"/>
          <w:szCs w:val="18"/>
        </w:rPr>
        <w:t>w miarę potrzeby pomoc w myciu, kąpaniu i ubieraniu,</w:t>
      </w:r>
    </w:p>
    <w:p w14:paraId="2C64E0C7" w14:textId="482574E7" w:rsidR="00D569FB" w:rsidRPr="00196CA2" w:rsidRDefault="00B6293A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możliwość </w:t>
      </w:r>
      <w:r w:rsidR="00A60015" w:rsidRPr="00196CA2">
        <w:rPr>
          <w:rFonts w:ascii="Verdana" w:hAnsi="Verdana"/>
          <w:sz w:val="18"/>
          <w:szCs w:val="18"/>
        </w:rPr>
        <w:t>prania i suszenia odzieży</w:t>
      </w:r>
      <w:r w:rsidR="00E43F62" w:rsidRPr="00196CA2">
        <w:rPr>
          <w:rFonts w:ascii="Verdana" w:hAnsi="Verdana"/>
          <w:sz w:val="18"/>
          <w:szCs w:val="18"/>
        </w:rPr>
        <w:t xml:space="preserve"> a w przypadku braku możliwości jej wymiany – dezynfekcję i dezynsekcję.</w:t>
      </w:r>
    </w:p>
    <w:p w14:paraId="5BB86413" w14:textId="77777777" w:rsidR="00D569FB" w:rsidRPr="00196CA2" w:rsidRDefault="00124FC2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wyposażenie placówki w apteczkę pierwszej pomocy medycznej,</w:t>
      </w:r>
    </w:p>
    <w:p w14:paraId="6305B500" w14:textId="6002B070" w:rsidR="002B21B7" w:rsidRPr="00196CA2" w:rsidRDefault="002B21B7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informację o dostępnych formach pomocy, a w razie potrzeby pomoc w jej zorganizowaniu</w:t>
      </w:r>
      <w:r w:rsidR="00E43F62" w:rsidRPr="00196CA2">
        <w:rPr>
          <w:rFonts w:ascii="Verdana" w:hAnsi="Verdana"/>
          <w:sz w:val="18"/>
          <w:szCs w:val="18"/>
        </w:rPr>
        <w:t>,</w:t>
      </w:r>
    </w:p>
    <w:p w14:paraId="28A3DD72" w14:textId="77777777" w:rsidR="00153DC8" w:rsidRPr="00196CA2" w:rsidRDefault="00742B7E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Chars="195" w:left="709" w:hanging="241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niezbędną pomoc w załatwianiu spraw osobistych</w:t>
      </w:r>
      <w:r w:rsidR="00153DC8" w:rsidRPr="00196CA2">
        <w:rPr>
          <w:rFonts w:ascii="Verdana" w:hAnsi="Verdana"/>
          <w:sz w:val="18"/>
          <w:szCs w:val="18"/>
        </w:rPr>
        <w:t>,</w:t>
      </w:r>
    </w:p>
    <w:p w14:paraId="681E4118" w14:textId="5E1E75AE" w:rsidR="00153DC8" w:rsidRPr="00196CA2" w:rsidRDefault="00153DC8" w:rsidP="00DD2ECD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3916B09C" w14:textId="77777777" w:rsidR="00B04B09" w:rsidRPr="00196CA2" w:rsidRDefault="00153DC8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usługi aktywizacyjne ukierunkowane na wzmacnianie aktywności społecznej.</w:t>
      </w:r>
      <w:bookmarkEnd w:id="5"/>
    </w:p>
    <w:p w14:paraId="7D89E05F" w14:textId="77777777" w:rsidR="00B04B09" w:rsidRPr="00196CA2" w:rsidRDefault="00B04B09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współpraca na rzecz osób bezdomnych z Ośrodkiem Pomocy Społecznej w Gliwicach oraz innymi instytucjami i organizacjami pozarządowymi,</w:t>
      </w:r>
    </w:p>
    <w:p w14:paraId="51BD5D3E" w14:textId="25E4A8BD" w:rsidR="00B04B09" w:rsidRPr="00196CA2" w:rsidRDefault="00B04B09" w:rsidP="00B04B09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wyposażenie placówki </w:t>
      </w:r>
      <w:bookmarkStart w:id="6" w:name="_Hlk64284976"/>
      <w:r w:rsidRPr="00196CA2">
        <w:rPr>
          <w:rFonts w:ascii="Verdana" w:hAnsi="Verdana"/>
          <w:sz w:val="18"/>
          <w:szCs w:val="18"/>
        </w:rPr>
        <w:t>w apteczkę pierwszej pomocy medycznej</w:t>
      </w:r>
      <w:bookmarkEnd w:id="6"/>
      <w:r w:rsidRPr="00196CA2">
        <w:rPr>
          <w:rFonts w:ascii="Verdana" w:hAnsi="Verdana"/>
          <w:sz w:val="18"/>
          <w:szCs w:val="18"/>
        </w:rPr>
        <w:t>.</w:t>
      </w:r>
    </w:p>
    <w:p w14:paraId="19E872F2" w14:textId="77777777" w:rsidR="00DD2ECD" w:rsidRPr="00196CA2" w:rsidRDefault="00DD2ECD" w:rsidP="00DD2ECD">
      <w:pPr>
        <w:pStyle w:val="Akapitzlist"/>
        <w:tabs>
          <w:tab w:val="left" w:pos="567"/>
          <w:tab w:val="left" w:pos="709"/>
        </w:tabs>
        <w:ind w:left="709"/>
        <w:rPr>
          <w:rFonts w:ascii="Verdana" w:hAnsi="Verdana"/>
          <w:sz w:val="18"/>
          <w:szCs w:val="18"/>
        </w:rPr>
      </w:pPr>
    </w:p>
    <w:p w14:paraId="01C33635" w14:textId="25E32868" w:rsidR="00DD2ECD" w:rsidRPr="00196CA2" w:rsidRDefault="00DD2ECD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</w:t>
      </w:r>
      <w:r w:rsidR="00EE59BD" w:rsidRPr="00196CA2">
        <w:rPr>
          <w:rFonts w:ascii="Verdana" w:hAnsi="Verdana"/>
          <w:sz w:val="18"/>
          <w:szCs w:val="18"/>
        </w:rPr>
        <w:t>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i energetycznym obowiązującym w punktach zbiorowego żywienia (zgodnie ze standardami HACCP).</w:t>
      </w:r>
    </w:p>
    <w:p w14:paraId="7ADB3D94" w14:textId="240F808C" w:rsidR="00FD5D32" w:rsidRPr="00196CA2" w:rsidRDefault="00186AD7" w:rsidP="00DD2ECD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</w:t>
      </w:r>
      <w:r w:rsidR="00A60015" w:rsidRPr="00196CA2">
        <w:rPr>
          <w:rFonts w:ascii="Verdana" w:hAnsi="Verdana"/>
          <w:sz w:val="18"/>
          <w:szCs w:val="18"/>
        </w:rPr>
        <w:t>, gdy osoba bezdomna złamie</w:t>
      </w:r>
      <w:r w:rsidRPr="00196CA2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196CA2">
        <w:rPr>
          <w:rFonts w:ascii="Verdana" w:hAnsi="Verdana"/>
          <w:sz w:val="18"/>
          <w:szCs w:val="18"/>
        </w:rPr>
        <w:t xml:space="preserve"> kontraktu socjalnego i zmuszona</w:t>
      </w:r>
      <w:r w:rsidRPr="00196CA2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196CA2">
        <w:rPr>
          <w:rFonts w:ascii="Verdana" w:hAnsi="Verdana"/>
          <w:sz w:val="18"/>
          <w:szCs w:val="18"/>
        </w:rPr>
        <w:t xml:space="preserve"> schroniska</w:t>
      </w:r>
      <w:r w:rsidRPr="00196CA2">
        <w:rPr>
          <w:rFonts w:ascii="Verdana" w:hAnsi="Verdana"/>
          <w:sz w:val="18"/>
          <w:szCs w:val="18"/>
        </w:rPr>
        <w:t xml:space="preserve"> pracownik schroniska zobowiązany będzie pobrać oświadczenie o miejscu pobytu lub adresu do korespondencji </w:t>
      </w:r>
      <w:r w:rsidR="00A60015" w:rsidRPr="00196CA2">
        <w:rPr>
          <w:rFonts w:ascii="Verdana" w:hAnsi="Verdana"/>
          <w:sz w:val="18"/>
          <w:szCs w:val="18"/>
        </w:rPr>
        <w:t>oraz opisane okoliczności i powody opuszczenia placówki przez osobę skierowaną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21CCF356" w14:textId="7AA9A3F5" w:rsidR="00DD2ECD" w:rsidRPr="00196CA2" w:rsidRDefault="00011AF5" w:rsidP="00DD2ECD">
      <w:pPr>
        <w:pStyle w:val="Akapitzlist"/>
        <w:numPr>
          <w:ilvl w:val="0"/>
          <w:numId w:val="4"/>
        </w:numPr>
        <w:suppressAutoHyphens/>
        <w:autoSpaceDN w:val="0"/>
        <w:spacing w:after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informować Zamawiającego niezwłocznie (tzn. w tym samym dniu lub następnym) w formie elektronicznej poprzez profil zaufany </w:t>
      </w:r>
      <w:proofErr w:type="spellStart"/>
      <w:r w:rsidRPr="00196CA2">
        <w:rPr>
          <w:rFonts w:ascii="Verdana" w:hAnsi="Verdana"/>
          <w:bCs/>
          <w:sz w:val="18"/>
          <w:szCs w:val="18"/>
        </w:rPr>
        <w:t>ePUAP</w:t>
      </w:r>
      <w:proofErr w:type="spellEnd"/>
      <w:r w:rsidRPr="00196CA2">
        <w:rPr>
          <w:rFonts w:ascii="Verdana" w:hAnsi="Verdana"/>
          <w:bCs/>
          <w:sz w:val="18"/>
          <w:szCs w:val="18"/>
        </w:rPr>
        <w:t xml:space="preserve"> lub zakodowanym emailem</w:t>
      </w:r>
      <w:r w:rsidR="00A60015" w:rsidRPr="00196CA2">
        <w:rPr>
          <w:rFonts w:ascii="Verdana" w:hAnsi="Verdana"/>
          <w:bCs/>
          <w:sz w:val="18"/>
          <w:szCs w:val="18"/>
        </w:rPr>
        <w:t>,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A60015" w:rsidRPr="00196CA2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196CA2">
        <w:rPr>
          <w:rFonts w:ascii="Verdana" w:hAnsi="Verdana"/>
          <w:sz w:val="18"/>
          <w:szCs w:val="18"/>
        </w:rPr>
        <w:t>ust.</w:t>
      </w:r>
      <w:r w:rsidR="00D7096E" w:rsidRPr="00196CA2">
        <w:rPr>
          <w:rFonts w:ascii="Verdana" w:hAnsi="Verdana"/>
          <w:sz w:val="18"/>
          <w:szCs w:val="18"/>
        </w:rPr>
        <w:t xml:space="preserve"> 8</w:t>
      </w:r>
      <w:r w:rsidR="00A60015" w:rsidRPr="00196CA2">
        <w:rPr>
          <w:rFonts w:ascii="Verdana" w:hAnsi="Verdana"/>
          <w:sz w:val="18"/>
          <w:szCs w:val="18"/>
        </w:rPr>
        <w:t xml:space="preserve">. </w:t>
      </w:r>
    </w:p>
    <w:p w14:paraId="6E327EB5" w14:textId="77777777" w:rsidR="00DD2ECD" w:rsidRPr="00196CA2" w:rsidRDefault="00D17228" w:rsidP="00DD2ECD">
      <w:pPr>
        <w:pStyle w:val="Akapitzlist"/>
        <w:numPr>
          <w:ilvl w:val="0"/>
          <w:numId w:val="4"/>
        </w:numPr>
        <w:suppressAutoHyphens/>
        <w:autoSpaceDN w:val="0"/>
        <w:spacing w:before="240"/>
        <w:rPr>
          <w:rFonts w:ascii="Verdana" w:hAnsi="Verdana"/>
          <w:sz w:val="18"/>
          <w:szCs w:val="18"/>
        </w:rPr>
      </w:pPr>
      <w:r w:rsidRPr="00196CA2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transportem.</w:t>
      </w:r>
    </w:p>
    <w:p w14:paraId="1D262AF7" w14:textId="5E228AC5" w:rsidR="00011AF5" w:rsidRPr="00196CA2" w:rsidRDefault="00011AF5" w:rsidP="00DD2ECD">
      <w:pPr>
        <w:pStyle w:val="Akapitzlist"/>
        <w:numPr>
          <w:ilvl w:val="0"/>
          <w:numId w:val="4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196CA2">
        <w:rPr>
          <w:rFonts w:ascii="Verdana" w:hAnsi="Verdana"/>
          <w:sz w:val="18"/>
          <w:szCs w:val="18"/>
        </w:rPr>
        <w:t xml:space="preserve">w niej osób </w:t>
      </w:r>
      <w:r w:rsidRPr="00196CA2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196CA2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196CA2" w:rsidRDefault="00011AF5" w:rsidP="00DD2ECD">
      <w:pPr>
        <w:pStyle w:val="Akapitzlist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D68DA42" w14:textId="77777777" w:rsidR="00AC3746" w:rsidRPr="00196CA2" w:rsidRDefault="00AC3746" w:rsidP="00DD2ECD">
      <w:pPr>
        <w:pStyle w:val="Standard"/>
        <w:spacing w:before="120"/>
        <w:rPr>
          <w:rFonts w:ascii="Verdana" w:hAnsi="Verdana"/>
          <w:b/>
          <w:sz w:val="18"/>
          <w:szCs w:val="18"/>
        </w:rPr>
      </w:pPr>
    </w:p>
    <w:p w14:paraId="1A4D97E4" w14:textId="77777777" w:rsidR="001F7722" w:rsidRPr="00196CA2" w:rsidRDefault="001F7722" w:rsidP="00DD2ECD">
      <w:pPr>
        <w:ind w:left="0"/>
        <w:rPr>
          <w:rFonts w:ascii="Verdana" w:hAnsi="Verdana"/>
          <w:b/>
          <w:sz w:val="18"/>
          <w:szCs w:val="18"/>
        </w:rPr>
      </w:pPr>
    </w:p>
    <w:p w14:paraId="0F2955E0" w14:textId="66C47872" w:rsidR="00186AD7" w:rsidRPr="00196CA2" w:rsidRDefault="00A60015" w:rsidP="00DD2ECD">
      <w:pPr>
        <w:pStyle w:val="Akapitzlist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4</w:t>
      </w:r>
      <w:r w:rsidR="00186AD7" w:rsidRPr="00196CA2">
        <w:rPr>
          <w:rFonts w:ascii="Verdana" w:hAnsi="Verdana"/>
          <w:b/>
          <w:sz w:val="18"/>
          <w:szCs w:val="18"/>
        </w:rPr>
        <w:t xml:space="preserve"> - Wynagrodzenie</w:t>
      </w:r>
    </w:p>
    <w:p w14:paraId="3FD03416" w14:textId="77777777" w:rsidR="00186AD7" w:rsidRPr="00196CA2" w:rsidRDefault="00186AD7" w:rsidP="00DD2ECD">
      <w:pPr>
        <w:pStyle w:val="Tekstpodstawowywcity31"/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</w:p>
    <w:p w14:paraId="53FAD8E7" w14:textId="086A01B9" w:rsidR="00647B1D" w:rsidRPr="00196CA2" w:rsidRDefault="00647B1D" w:rsidP="00DD2ECD">
      <w:pPr>
        <w:numPr>
          <w:ilvl w:val="0"/>
          <w:numId w:val="12"/>
        </w:numPr>
        <w:suppressAutoHyphens/>
        <w:autoSpaceDN w:val="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196CA2">
        <w:rPr>
          <w:rFonts w:ascii="Verdana" w:hAnsi="Verdana"/>
          <w:sz w:val="18"/>
          <w:szCs w:val="18"/>
        </w:rPr>
        <w:t>ącznik</w:t>
      </w:r>
      <w:r w:rsidRPr="00196CA2">
        <w:rPr>
          <w:rFonts w:ascii="Verdana" w:hAnsi="Verdana"/>
          <w:sz w:val="18"/>
          <w:szCs w:val="18"/>
        </w:rPr>
        <w:t xml:space="preserve"> nr </w:t>
      </w:r>
      <w:r w:rsidR="00FD5D32" w:rsidRPr="00196CA2">
        <w:rPr>
          <w:rFonts w:ascii="Verdana" w:hAnsi="Verdana"/>
          <w:sz w:val="18"/>
          <w:szCs w:val="18"/>
        </w:rPr>
        <w:t>3</w:t>
      </w:r>
      <w:r w:rsidRPr="00196CA2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196CA2">
        <w:rPr>
          <w:rFonts w:ascii="Verdana" w:hAnsi="Verdana"/>
          <w:sz w:val="18"/>
          <w:szCs w:val="18"/>
        </w:rPr>
        <w:t>załącznik</w:t>
      </w:r>
      <w:r w:rsidRPr="00196CA2">
        <w:rPr>
          <w:rFonts w:ascii="Verdana" w:hAnsi="Verdana"/>
          <w:sz w:val="18"/>
          <w:szCs w:val="18"/>
        </w:rPr>
        <w:t xml:space="preserve"> nr </w:t>
      </w:r>
      <w:r w:rsidR="00FD5D32" w:rsidRPr="00196CA2">
        <w:rPr>
          <w:rFonts w:ascii="Verdana" w:hAnsi="Verdana"/>
          <w:sz w:val="18"/>
          <w:szCs w:val="18"/>
        </w:rPr>
        <w:t>4</w:t>
      </w:r>
      <w:r w:rsidRPr="00196CA2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6D42FDF5" w14:textId="728A131B" w:rsidR="00A60015" w:rsidRPr="00196CA2" w:rsidRDefault="00186AD7" w:rsidP="00DD2ECD">
      <w:pPr>
        <w:pStyle w:val="Default"/>
        <w:numPr>
          <w:ilvl w:val="0"/>
          <w:numId w:val="12"/>
        </w:numPr>
        <w:rPr>
          <w:rFonts w:ascii="Verdana" w:hAnsi="Verdana" w:cs="Times New Roman"/>
          <w:color w:val="auto"/>
          <w:sz w:val="18"/>
          <w:szCs w:val="18"/>
        </w:rPr>
      </w:pPr>
      <w:r w:rsidRPr="00196CA2">
        <w:rPr>
          <w:rFonts w:ascii="Verdana" w:hAnsi="Verdana" w:cs="Times New Roman"/>
          <w:color w:val="auto"/>
          <w:sz w:val="18"/>
          <w:szCs w:val="18"/>
        </w:rPr>
        <w:t xml:space="preserve">Wynagrodzenie ustalone za realizację przedmiotu umowy ustala się na kwotę brutto: ……………….…zł (słownie: …………………… zł), w tym wartość netto w wysokości ………………….. zł </w:t>
      </w:r>
      <w:r w:rsidR="00C13718" w:rsidRPr="00196CA2">
        <w:rPr>
          <w:rFonts w:ascii="Verdana" w:hAnsi="Verdana" w:cs="Times New Roman"/>
          <w:color w:val="auto"/>
          <w:sz w:val="18"/>
          <w:szCs w:val="18"/>
        </w:rPr>
        <w:br/>
      </w:r>
      <w:r w:rsidRPr="00196CA2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005F90CF" w14:textId="77777777" w:rsidR="00A60015" w:rsidRPr="00196CA2" w:rsidRDefault="00A60015" w:rsidP="00DD2ECD">
      <w:pPr>
        <w:pStyle w:val="Default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741CCE43" w14:textId="2CD86BF3" w:rsidR="00186AD7" w:rsidRPr="00196CA2" w:rsidRDefault="00186AD7" w:rsidP="00DD2ECD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rPr>
          <w:rFonts w:ascii="Verdana" w:hAnsi="Verdana"/>
          <w:color w:val="auto"/>
          <w:sz w:val="18"/>
          <w:szCs w:val="18"/>
        </w:rPr>
      </w:pPr>
      <w:r w:rsidRPr="00196CA2">
        <w:rPr>
          <w:rFonts w:ascii="Verdana" w:hAnsi="Verdana"/>
          <w:color w:val="auto"/>
          <w:sz w:val="18"/>
          <w:szCs w:val="18"/>
        </w:rPr>
        <w:lastRenderedPageBreak/>
        <w:t xml:space="preserve">W przypadku obniżenia stawki podatku od towarów i usług wynagrodzenie wskazane w ust. </w:t>
      </w:r>
      <w:r w:rsidR="000B1026" w:rsidRPr="00196CA2">
        <w:rPr>
          <w:rFonts w:ascii="Verdana" w:hAnsi="Verdana"/>
          <w:color w:val="auto"/>
          <w:sz w:val="18"/>
          <w:szCs w:val="18"/>
        </w:rPr>
        <w:t>2</w:t>
      </w:r>
      <w:r w:rsidRPr="00196CA2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196CA2">
        <w:rPr>
          <w:rFonts w:ascii="Verdana" w:hAnsi="Verdana"/>
          <w:color w:val="auto"/>
          <w:sz w:val="18"/>
          <w:szCs w:val="18"/>
        </w:rPr>
        <w:br/>
      </w:r>
      <w:r w:rsidRPr="00196CA2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1021CF63" w14:textId="77777777" w:rsidR="00186AD7" w:rsidRPr="00196CA2" w:rsidRDefault="00186AD7" w:rsidP="00DD2EC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7C1DC3EE" w14:textId="77777777" w:rsidR="00186AD7" w:rsidRPr="00196CA2" w:rsidRDefault="00186AD7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76209F99" w14:textId="77777777" w:rsidR="00EE59BD" w:rsidRPr="00196CA2" w:rsidRDefault="00EE59BD" w:rsidP="00DD2ECD">
      <w:pPr>
        <w:jc w:val="center"/>
        <w:rPr>
          <w:rFonts w:ascii="Verdana" w:hAnsi="Verdana"/>
          <w:b/>
          <w:sz w:val="18"/>
          <w:szCs w:val="18"/>
        </w:rPr>
      </w:pPr>
    </w:p>
    <w:p w14:paraId="1CF27FCB" w14:textId="1691E591" w:rsidR="00186AD7" w:rsidRPr="00196CA2" w:rsidRDefault="00A60015" w:rsidP="00DD2ECD">
      <w:pPr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§ 5</w:t>
      </w:r>
      <w:r w:rsidR="00186AD7" w:rsidRPr="00196CA2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1E1D4BD1" w14:textId="77777777" w:rsidR="00186AD7" w:rsidRPr="00196CA2" w:rsidRDefault="00186AD7" w:rsidP="00DD2ECD">
      <w:pPr>
        <w:rPr>
          <w:rFonts w:ascii="Verdana" w:hAnsi="Verdana"/>
          <w:sz w:val="18"/>
          <w:szCs w:val="18"/>
        </w:rPr>
      </w:pPr>
    </w:p>
    <w:p w14:paraId="64F245D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Należność z tytułu wykonania Umowy będzie wypłacona Wykonawcy przez Zamawiającego na podstawie faktury.</w:t>
      </w:r>
    </w:p>
    <w:p w14:paraId="3D6D92A2" w14:textId="6E186B30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 w:rsidRPr="00196CA2">
        <w:rPr>
          <w:rFonts w:ascii="Verdana" w:hAnsi="Verdana"/>
          <w:sz w:val="18"/>
          <w:szCs w:val="18"/>
        </w:rPr>
        <w:t>21</w:t>
      </w:r>
      <w:r w:rsidRPr="00196CA2">
        <w:rPr>
          <w:rFonts w:ascii="Verdana" w:hAnsi="Verdana"/>
          <w:sz w:val="18"/>
          <w:szCs w:val="18"/>
        </w:rPr>
        <w:t xml:space="preserve"> dni </w:t>
      </w:r>
      <w:r w:rsidR="00417625" w:rsidRPr="00196CA2">
        <w:rPr>
          <w:rFonts w:ascii="Verdana" w:hAnsi="Verdana"/>
          <w:sz w:val="18"/>
          <w:szCs w:val="18"/>
        </w:rPr>
        <w:t xml:space="preserve">, a ostatnia w terminie 30 dni </w:t>
      </w:r>
      <w:r w:rsidRPr="00196CA2">
        <w:rPr>
          <w:rFonts w:ascii="Verdana" w:hAnsi="Verdana"/>
          <w:sz w:val="18"/>
          <w:szCs w:val="18"/>
        </w:rPr>
        <w:t>od daty wpływu faktury do siedziby Zamawiającego.</w:t>
      </w:r>
      <w:r w:rsidR="00D913A0" w:rsidRPr="00196CA2">
        <w:rPr>
          <w:rFonts w:ascii="Verdana" w:hAnsi="Verdana"/>
          <w:sz w:val="18"/>
          <w:szCs w:val="18"/>
        </w:rPr>
        <w:t xml:space="preserve"> </w:t>
      </w:r>
    </w:p>
    <w:p w14:paraId="2F9F28AB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45E5D083" w:rsidR="00186AD7" w:rsidRPr="00196CA2" w:rsidRDefault="00186AD7" w:rsidP="00DD2ECD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Nabywca: Gliwice</w:t>
      </w:r>
      <w:r w:rsidR="001D4D7C" w:rsidRPr="00196CA2">
        <w:rPr>
          <w:rFonts w:ascii="Verdana" w:hAnsi="Verdana"/>
          <w:b/>
          <w:sz w:val="18"/>
          <w:szCs w:val="18"/>
        </w:rPr>
        <w:t>-miasto na prawach powiatu</w:t>
      </w:r>
      <w:r w:rsidRPr="00196CA2">
        <w:rPr>
          <w:rFonts w:ascii="Verdana" w:hAnsi="Verdana"/>
          <w:b/>
          <w:sz w:val="18"/>
          <w:szCs w:val="18"/>
        </w:rPr>
        <w:t>, 44-100 Gliwice, ul. Zwycięstwa 21, NIP 631-100-66-40</w:t>
      </w:r>
    </w:p>
    <w:p w14:paraId="63D2BF5C" w14:textId="77777777" w:rsidR="00186AD7" w:rsidRPr="00196CA2" w:rsidRDefault="00186AD7" w:rsidP="00DD2ECD">
      <w:pPr>
        <w:pStyle w:val="Akapitzlist"/>
        <w:ind w:left="284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196CA2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381F6D45" w14:textId="3C6305C3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196CA2">
        <w:rPr>
          <w:rFonts w:ascii="Verdana" w:hAnsi="Verdana"/>
          <w:sz w:val="18"/>
          <w:szCs w:val="18"/>
        </w:rPr>
        <w:br/>
      </w:r>
      <w:r w:rsidR="00FD5D32" w:rsidRPr="00196CA2">
        <w:rPr>
          <w:rFonts w:ascii="Verdana" w:hAnsi="Verdana"/>
          <w:sz w:val="18"/>
          <w:szCs w:val="18"/>
        </w:rPr>
        <w:t>w terminie określonym w § 5</w:t>
      </w:r>
      <w:r w:rsidRPr="00196CA2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28AFBE85" w14:textId="44E24148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Wynagrodzenie zostanie przekazane na konto…………</w:t>
      </w:r>
      <w:r w:rsidR="00FD5D32" w:rsidRPr="00196CA2">
        <w:rPr>
          <w:rFonts w:ascii="Verdana" w:hAnsi="Verdana"/>
          <w:sz w:val="18"/>
          <w:szCs w:val="18"/>
        </w:rPr>
        <w:t>………… w terminie określonym w § 5</w:t>
      </w:r>
      <w:r w:rsidRPr="00196CA2">
        <w:rPr>
          <w:rFonts w:ascii="Verdana" w:hAnsi="Verdana"/>
          <w:sz w:val="18"/>
          <w:szCs w:val="18"/>
        </w:rPr>
        <w:t xml:space="preserve"> ust. 2 oraz dostarczeniu faktury za pośrednictwem systemu teleinfor</w:t>
      </w:r>
      <w:r w:rsidR="00C13718" w:rsidRPr="00196CA2">
        <w:rPr>
          <w:rFonts w:ascii="Verdana" w:hAnsi="Verdana"/>
          <w:sz w:val="18"/>
          <w:szCs w:val="18"/>
        </w:rPr>
        <w:t>matycznego,</w:t>
      </w:r>
      <w:r w:rsidR="00F8439B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o którym mowa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w ustawie o elektronicznym fakturowaniu w zamówieniach publicznych, koncesjach na roboty budowlane lub usługi oraz partnerstwie publiczno-prywatnym.</w:t>
      </w:r>
    </w:p>
    <w:p w14:paraId="792CAE9C" w14:textId="77777777" w:rsidR="00186AD7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15B22CA" w14:textId="33A09C47" w:rsidR="00C71673" w:rsidRPr="00196CA2" w:rsidRDefault="00186AD7" w:rsidP="00DD2ECD">
      <w:pPr>
        <w:pStyle w:val="Akapitzlist"/>
        <w:numPr>
          <w:ilvl w:val="0"/>
          <w:numId w:val="13"/>
        </w:numPr>
        <w:suppressAutoHyphens/>
        <w:ind w:left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</w:t>
      </w:r>
      <w:r w:rsidR="00432163" w:rsidRPr="00196CA2">
        <w:rPr>
          <w:rFonts w:ascii="Verdana" w:hAnsi="Verdana"/>
          <w:sz w:val="18"/>
          <w:szCs w:val="18"/>
        </w:rPr>
        <w:t>e.</w:t>
      </w:r>
    </w:p>
    <w:p w14:paraId="50528223" w14:textId="77777777" w:rsidR="00DF34C1" w:rsidRPr="00196CA2" w:rsidRDefault="00DF34C1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7581EFB9" w14:textId="77777777" w:rsidR="00882CA8" w:rsidRPr="00196CA2" w:rsidRDefault="00882CA8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14D67363" w14:textId="77777777" w:rsidR="00882CA8" w:rsidRPr="00196CA2" w:rsidRDefault="00882CA8" w:rsidP="00DD2ECD">
      <w:pPr>
        <w:pStyle w:val="Textbody"/>
        <w:spacing w:after="120"/>
        <w:jc w:val="center"/>
        <w:rPr>
          <w:rFonts w:ascii="Verdana" w:hAnsi="Verdana"/>
          <w:b/>
          <w:sz w:val="18"/>
          <w:szCs w:val="18"/>
        </w:rPr>
      </w:pPr>
    </w:p>
    <w:p w14:paraId="57A17220" w14:textId="3319D1C9" w:rsidR="00DF34C1" w:rsidRPr="00196CA2" w:rsidRDefault="00DF34C1" w:rsidP="00DD2ECD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lastRenderedPageBreak/>
        <w:t xml:space="preserve">§ </w:t>
      </w:r>
      <w:r w:rsidR="00A60015" w:rsidRPr="00196CA2">
        <w:rPr>
          <w:rFonts w:ascii="Verdana" w:hAnsi="Verdana"/>
          <w:b/>
          <w:bCs/>
          <w:sz w:val="18"/>
          <w:szCs w:val="18"/>
        </w:rPr>
        <w:t>6</w:t>
      </w:r>
      <w:r w:rsidR="00B63C57" w:rsidRPr="00196CA2">
        <w:rPr>
          <w:rFonts w:ascii="Verdana" w:hAnsi="Verdana"/>
          <w:b/>
          <w:bCs/>
          <w:sz w:val="18"/>
          <w:szCs w:val="18"/>
        </w:rPr>
        <w:t xml:space="preserve"> </w:t>
      </w:r>
      <w:r w:rsidR="00E62AA3" w:rsidRPr="00196CA2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67A422CB" w14:textId="77777777" w:rsidR="00E950D0" w:rsidRPr="00196CA2" w:rsidRDefault="00E950D0" w:rsidP="00DD2ECD">
      <w:pPr>
        <w:ind w:hanging="284"/>
        <w:jc w:val="center"/>
        <w:rPr>
          <w:rFonts w:ascii="Verdana" w:hAnsi="Verdana"/>
          <w:b/>
          <w:bCs/>
          <w:sz w:val="18"/>
          <w:szCs w:val="18"/>
        </w:rPr>
      </w:pPr>
    </w:p>
    <w:p w14:paraId="1ED7B88A" w14:textId="2C3BA28B" w:rsidR="00DF34C1" w:rsidRPr="00196CA2" w:rsidRDefault="00DF34C1" w:rsidP="00DD2ECD">
      <w:pPr>
        <w:pStyle w:val="WW-Listanumerowana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</w:t>
      </w:r>
      <w:r w:rsidRPr="00196CA2">
        <w:rPr>
          <w:rFonts w:ascii="Verdana" w:hAnsi="Verdana"/>
          <w:sz w:val="18"/>
          <w:szCs w:val="18"/>
        </w:rPr>
        <w:tab/>
      </w:r>
      <w:r w:rsidRPr="00196CA2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196CA2">
        <w:rPr>
          <w:rFonts w:ascii="Verdana" w:hAnsi="Verdana"/>
          <w:iCs/>
          <w:sz w:val="18"/>
          <w:szCs w:val="18"/>
        </w:rPr>
        <w:t>Wykonawca</w:t>
      </w:r>
      <w:r w:rsidRPr="00196CA2">
        <w:rPr>
          <w:rFonts w:ascii="Verdana" w:eastAsia="TimesNewRomanPSMT" w:hAnsi="Verdana"/>
          <w:sz w:val="18"/>
          <w:szCs w:val="18"/>
        </w:rPr>
        <w:t xml:space="preserve"> musi być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="00C13718" w:rsidRPr="00196CA2">
        <w:rPr>
          <w:rFonts w:ascii="Verdana" w:eastAsia="TimesNewRomanPSMT" w:hAnsi="Verdana"/>
          <w:sz w:val="18"/>
          <w:szCs w:val="18"/>
        </w:rPr>
        <w:t xml:space="preserve">ubezpieczony </w:t>
      </w:r>
      <w:r w:rsidRPr="00196CA2">
        <w:rPr>
          <w:rFonts w:ascii="Verdana" w:eastAsia="TimesNewRomanPSMT" w:hAnsi="Verdana"/>
          <w:sz w:val="18"/>
          <w:szCs w:val="18"/>
        </w:rPr>
        <w:t>od odpowiedzialno</w:t>
      </w:r>
      <w:r w:rsidRPr="00196CA2">
        <w:rPr>
          <w:rFonts w:ascii="Verdana" w:eastAsia="TimesNewRoman" w:hAnsi="Verdana"/>
          <w:sz w:val="18"/>
          <w:szCs w:val="18"/>
        </w:rPr>
        <w:t>ś</w:t>
      </w:r>
      <w:r w:rsidRPr="00196CA2">
        <w:rPr>
          <w:rFonts w:ascii="Verdana" w:eastAsia="TimesNewRomanPSMT" w:hAnsi="Verdana"/>
          <w:sz w:val="18"/>
          <w:szCs w:val="18"/>
        </w:rPr>
        <w:t xml:space="preserve">ci cywilnej </w:t>
      </w:r>
      <w:r w:rsidRPr="00196CA2">
        <w:rPr>
          <w:rFonts w:ascii="Verdana" w:hAnsi="Verdana"/>
          <w:sz w:val="18"/>
          <w:szCs w:val="18"/>
        </w:rPr>
        <w:t>w zakresie prowadzonej działalności gospodarczej</w:t>
      </w:r>
      <w:r w:rsidRPr="00196CA2">
        <w:rPr>
          <w:rFonts w:ascii="Verdana" w:hAnsi="Verdana"/>
          <w:iCs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196CA2">
        <w:rPr>
          <w:rFonts w:ascii="Verdana" w:hAnsi="Verdana"/>
          <w:sz w:val="18"/>
          <w:szCs w:val="18"/>
        </w:rPr>
        <w:t>50 000,00</w:t>
      </w:r>
      <w:r w:rsidRPr="00196CA2">
        <w:rPr>
          <w:rFonts w:ascii="Verdana" w:hAnsi="Verdana"/>
          <w:sz w:val="18"/>
          <w:szCs w:val="18"/>
        </w:rPr>
        <w:t xml:space="preserve"> zł (słownie:</w:t>
      </w:r>
      <w:r w:rsidR="00BF1AC5" w:rsidRPr="00196CA2">
        <w:rPr>
          <w:rFonts w:ascii="Verdana" w:hAnsi="Verdana"/>
          <w:sz w:val="18"/>
          <w:szCs w:val="18"/>
        </w:rPr>
        <w:t xml:space="preserve"> </w:t>
      </w:r>
      <w:r w:rsidR="00C71673" w:rsidRPr="00196CA2">
        <w:rPr>
          <w:rFonts w:ascii="Verdana" w:hAnsi="Verdana"/>
          <w:sz w:val="18"/>
          <w:szCs w:val="18"/>
        </w:rPr>
        <w:t>pięćdziesiąt tysięcy zł</w:t>
      </w:r>
      <w:r w:rsidRPr="00196CA2">
        <w:rPr>
          <w:rFonts w:ascii="Verdana" w:hAnsi="Verdana"/>
          <w:sz w:val="18"/>
          <w:szCs w:val="18"/>
        </w:rPr>
        <w:t>).</w:t>
      </w:r>
    </w:p>
    <w:p w14:paraId="54CF4419" w14:textId="77777777" w:rsidR="00DF34C1" w:rsidRPr="00196CA2" w:rsidRDefault="00DF34C1" w:rsidP="00DD2ECD">
      <w:pPr>
        <w:pStyle w:val="WW-Listanumerowana"/>
        <w:rPr>
          <w:rFonts w:ascii="Verdana" w:eastAsia="TimesNewRomanPSMT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2.</w:t>
      </w:r>
      <w:r w:rsidRPr="00196CA2">
        <w:rPr>
          <w:rFonts w:ascii="Verdana" w:eastAsia="TimesNewRomanPSMT" w:hAnsi="Verdana"/>
          <w:sz w:val="18"/>
          <w:szCs w:val="18"/>
        </w:rPr>
        <w:tab/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77777777" w:rsidR="00DF34C1" w:rsidRPr="00196CA2" w:rsidRDefault="00DF34C1" w:rsidP="00DD2ECD">
      <w:pPr>
        <w:autoSpaceDE w:val="0"/>
        <w:ind w:hanging="284"/>
        <w:rPr>
          <w:rFonts w:ascii="Verdana" w:eastAsia="TimesNewRomanPSMT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3.</w:t>
      </w:r>
      <w:r w:rsidRPr="00196CA2">
        <w:rPr>
          <w:rFonts w:ascii="Verdana" w:eastAsia="TimesNewRomanPSMT" w:hAnsi="Verdana"/>
          <w:sz w:val="18"/>
          <w:szCs w:val="18"/>
        </w:rPr>
        <w:tab/>
      </w:r>
      <w:r w:rsidRPr="00196CA2">
        <w:rPr>
          <w:rFonts w:ascii="Verdana" w:eastAsia="TimesNewRomanPSMT" w:hAnsi="Verdana"/>
          <w:iCs/>
          <w:sz w:val="18"/>
          <w:szCs w:val="18"/>
        </w:rPr>
        <w:t>Wykonawca</w:t>
      </w:r>
      <w:r w:rsidRPr="00196CA2">
        <w:rPr>
          <w:rFonts w:ascii="Verdana" w:eastAsia="TimesNewRomanPSMT" w:hAnsi="Verdana"/>
          <w:sz w:val="18"/>
          <w:szCs w:val="18"/>
        </w:rPr>
        <w:t xml:space="preserve"> ma obowi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>zek po ka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196CA2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yć Zamawiającemu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kserokopi</w:t>
      </w:r>
      <w:r w:rsidRPr="00196CA2">
        <w:rPr>
          <w:rFonts w:ascii="Verdana" w:eastAsia="TimesNewRoman" w:hAnsi="Verdana"/>
          <w:sz w:val="18"/>
          <w:szCs w:val="18"/>
        </w:rPr>
        <w:t>ę polisy</w:t>
      </w:r>
      <w:r w:rsidRPr="00196CA2">
        <w:rPr>
          <w:rFonts w:ascii="Verdana" w:eastAsia="TimesNewRomanPSMT" w:hAnsi="Verdana"/>
          <w:sz w:val="18"/>
          <w:szCs w:val="18"/>
        </w:rPr>
        <w:t>, a w przypadku jej 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196CA2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06D772AF" w:rsidR="00DF34C1" w:rsidRPr="00196CA2" w:rsidRDefault="00DF34C1" w:rsidP="00DD2ECD">
      <w:pPr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eastAsia="TimesNewRomanPSMT" w:hAnsi="Verdana"/>
          <w:sz w:val="18"/>
          <w:szCs w:val="18"/>
        </w:rPr>
        <w:t>4.</w:t>
      </w:r>
      <w:r w:rsidRPr="00196CA2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196CA2">
        <w:rPr>
          <w:rFonts w:ascii="Verdana" w:eastAsia="TimesNewRomanPSMT" w:hAnsi="Verdana"/>
          <w:iCs/>
          <w:sz w:val="18"/>
          <w:szCs w:val="18"/>
        </w:rPr>
        <w:t>Wykonawcę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196CA2">
        <w:rPr>
          <w:rFonts w:ascii="Verdana" w:eastAsia="TimesNewRomanPSMT" w:hAnsi="Verdana"/>
          <w:sz w:val="18"/>
          <w:szCs w:val="18"/>
        </w:rPr>
        <w:t>innego dokumentu</w:t>
      </w:r>
      <w:r w:rsidRPr="00196CA2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196CA2">
        <w:rPr>
          <w:rFonts w:ascii="Verdana" w:eastAsia="TimesNewRoman" w:hAnsi="Verdana"/>
          <w:sz w:val="18"/>
          <w:szCs w:val="18"/>
        </w:rPr>
        <w:t>ż</w:t>
      </w:r>
      <w:r w:rsidRPr="00196CA2">
        <w:rPr>
          <w:rFonts w:ascii="Verdana" w:eastAsia="TimesNewRomanPSMT" w:hAnsi="Verdana"/>
          <w:sz w:val="18"/>
          <w:szCs w:val="18"/>
        </w:rPr>
        <w:t>e odst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>pić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od umowy albo ubezpieczyć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>Wykonawcę</w:t>
      </w:r>
      <w:r w:rsidRPr="00196CA2">
        <w:rPr>
          <w:rFonts w:ascii="Verdana" w:eastAsia="TimesNewRoman" w:hAnsi="Verdana"/>
          <w:sz w:val="18"/>
          <w:szCs w:val="18"/>
        </w:rPr>
        <w:t xml:space="preserve"> </w:t>
      </w:r>
      <w:r w:rsidRPr="00196CA2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196CA2">
        <w:rPr>
          <w:rFonts w:ascii="Verdana" w:eastAsia="TimesNewRomanPSMT" w:hAnsi="Verdana"/>
          <w:iCs/>
          <w:sz w:val="18"/>
          <w:szCs w:val="18"/>
        </w:rPr>
        <w:t>Wykonawcy</w:t>
      </w:r>
      <w:r w:rsidRPr="00196CA2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196CA2">
        <w:rPr>
          <w:rFonts w:ascii="Verdana" w:eastAsia="TimesNewRoman" w:hAnsi="Verdana"/>
          <w:sz w:val="18"/>
          <w:szCs w:val="18"/>
        </w:rPr>
        <w:t>ą</w:t>
      </w:r>
      <w:r w:rsidRPr="00196CA2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196CA2">
        <w:rPr>
          <w:rFonts w:ascii="Verdana" w:eastAsia="TimesNewRomanPSMT" w:hAnsi="Verdana"/>
          <w:iCs/>
          <w:sz w:val="18"/>
          <w:szCs w:val="18"/>
        </w:rPr>
        <w:t>Wykonawcy. Odst</w:t>
      </w:r>
      <w:r w:rsidRPr="00196CA2">
        <w:rPr>
          <w:rFonts w:ascii="Verdana" w:eastAsia="TimesNewRoman" w:hAnsi="Verdana"/>
          <w:iCs/>
          <w:sz w:val="18"/>
          <w:szCs w:val="18"/>
        </w:rPr>
        <w:t>ą</w:t>
      </w:r>
      <w:r w:rsidRPr="00196CA2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196CA2">
        <w:rPr>
          <w:rFonts w:ascii="Verdana" w:eastAsia="TimesNewRoman" w:hAnsi="Verdana"/>
          <w:iCs/>
          <w:sz w:val="18"/>
          <w:szCs w:val="18"/>
        </w:rPr>
        <w:t>ępie</w:t>
      </w:r>
      <w:r w:rsidRPr="00196CA2">
        <w:rPr>
          <w:rFonts w:ascii="Verdana" w:eastAsia="TimesNewRomanPSMT" w:hAnsi="Verdana"/>
          <w:iCs/>
          <w:sz w:val="18"/>
          <w:szCs w:val="18"/>
        </w:rPr>
        <w:t>, stanowi odst</w:t>
      </w:r>
      <w:r w:rsidRPr="00196CA2">
        <w:rPr>
          <w:rFonts w:ascii="Verdana" w:eastAsia="TimesNewRoman" w:hAnsi="Verdana"/>
          <w:iCs/>
          <w:sz w:val="18"/>
          <w:szCs w:val="18"/>
        </w:rPr>
        <w:t>ą</w:t>
      </w:r>
      <w:r w:rsidRPr="00196CA2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196CA2">
        <w:rPr>
          <w:rFonts w:ascii="Verdana" w:eastAsia="TimesNewRomanPSMT" w:hAnsi="Verdana"/>
          <w:iCs/>
          <w:sz w:val="18"/>
          <w:szCs w:val="18"/>
        </w:rPr>
        <w:br/>
      </w:r>
      <w:r w:rsidRPr="00196CA2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p w14:paraId="7C8B1808" w14:textId="77777777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7F25E2B7" w14:textId="5A6AB218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="00A60015" w:rsidRPr="00196CA2">
        <w:rPr>
          <w:rFonts w:ascii="Verdana" w:hAnsi="Verdana"/>
          <w:b/>
          <w:sz w:val="18"/>
          <w:szCs w:val="18"/>
        </w:rPr>
        <w:t>7</w:t>
      </w:r>
      <w:r w:rsidR="00B63C57" w:rsidRPr="00196CA2">
        <w:rPr>
          <w:rFonts w:ascii="Verdana" w:hAnsi="Verdana"/>
          <w:b/>
          <w:sz w:val="18"/>
          <w:szCs w:val="18"/>
        </w:rPr>
        <w:t xml:space="preserve"> - Kontrola</w:t>
      </w:r>
    </w:p>
    <w:p w14:paraId="6B777167" w14:textId="77777777" w:rsidR="00DF34C1" w:rsidRPr="00196CA2" w:rsidRDefault="00DF34C1" w:rsidP="00DD2ECD">
      <w:pPr>
        <w:pStyle w:val="Standard"/>
        <w:spacing w:after="60"/>
        <w:ind w:left="709"/>
        <w:jc w:val="center"/>
        <w:rPr>
          <w:rFonts w:ascii="Verdana" w:hAnsi="Verdana"/>
          <w:b/>
          <w:sz w:val="18"/>
          <w:szCs w:val="18"/>
        </w:rPr>
      </w:pPr>
    </w:p>
    <w:p w14:paraId="60465E0C" w14:textId="47AA96DD" w:rsidR="00DF34C1" w:rsidRPr="00196CA2" w:rsidRDefault="00DF34C1" w:rsidP="00DD2ECD">
      <w:pPr>
        <w:pStyle w:val="Akapitzlist"/>
        <w:numPr>
          <w:ilvl w:val="0"/>
          <w:numId w:val="6"/>
        </w:numPr>
        <w:spacing w:after="60"/>
        <w:ind w:left="357" w:hanging="357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Zamawiający zastrzega sobie prawo kontroli o k</w:t>
      </w:r>
      <w:r w:rsidR="00C13718" w:rsidRPr="00196CA2">
        <w:rPr>
          <w:rFonts w:ascii="Verdana" w:hAnsi="Verdana"/>
          <w:sz w:val="18"/>
          <w:szCs w:val="18"/>
        </w:rPr>
        <w:t xml:space="preserve">ażdej porze, faktu przebywania </w:t>
      </w:r>
      <w:r w:rsidRPr="00196CA2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196CA2">
        <w:rPr>
          <w:rFonts w:ascii="Verdana" w:hAnsi="Verdana"/>
          <w:sz w:val="18"/>
          <w:szCs w:val="18"/>
        </w:rPr>
        <w:t>3</w:t>
      </w:r>
      <w:r w:rsidRPr="00196CA2">
        <w:rPr>
          <w:rFonts w:ascii="Verdana" w:hAnsi="Verdana"/>
          <w:sz w:val="18"/>
          <w:szCs w:val="18"/>
        </w:rPr>
        <w:t xml:space="preserve"> </w:t>
      </w:r>
      <w:r w:rsidR="00071B8A" w:rsidRPr="00196CA2">
        <w:rPr>
          <w:rFonts w:ascii="Verdana" w:hAnsi="Verdana"/>
          <w:sz w:val="18"/>
          <w:szCs w:val="18"/>
        </w:rPr>
        <w:t>ust</w:t>
      </w:r>
      <w:r w:rsidR="000C5549" w:rsidRPr="00196CA2">
        <w:rPr>
          <w:rFonts w:ascii="Verdana" w:hAnsi="Verdana"/>
          <w:sz w:val="18"/>
          <w:szCs w:val="18"/>
        </w:rPr>
        <w:t xml:space="preserve">. </w:t>
      </w:r>
      <w:r w:rsidR="00FD5D32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wgląd do pełnej </w:t>
      </w:r>
      <w:bookmarkStart w:id="7" w:name="_Hlk528070196"/>
      <w:r w:rsidRPr="00196CA2">
        <w:rPr>
          <w:rFonts w:ascii="Verdana" w:hAnsi="Verdana"/>
          <w:sz w:val="18"/>
          <w:szCs w:val="18"/>
        </w:rPr>
        <w:t>dokumentacji potwierdzającej wykonanie usługi</w:t>
      </w:r>
      <w:bookmarkEnd w:id="7"/>
      <w:r w:rsidRPr="00196CA2">
        <w:rPr>
          <w:rFonts w:ascii="Verdana" w:hAnsi="Verdana"/>
          <w:sz w:val="18"/>
          <w:szCs w:val="18"/>
        </w:rPr>
        <w:t>,</w:t>
      </w:r>
    </w:p>
    <w:p w14:paraId="4C98E531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209D79DF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196CA2" w:rsidRDefault="00DF34C1" w:rsidP="00DD2ECD">
      <w:pPr>
        <w:pStyle w:val="Textbody"/>
        <w:numPr>
          <w:ilvl w:val="0"/>
          <w:numId w:val="7"/>
        </w:numPr>
        <w:spacing w:after="6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196CA2" w:rsidRDefault="005F2967" w:rsidP="00DD2ECD">
      <w:pPr>
        <w:pStyle w:val="Textbody"/>
        <w:numPr>
          <w:ilvl w:val="0"/>
          <w:numId w:val="7"/>
        </w:numPr>
        <w:spacing w:after="12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przekazanie </w:t>
      </w:r>
      <w:r w:rsidR="00957372" w:rsidRPr="00196CA2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196CA2">
        <w:rPr>
          <w:rFonts w:ascii="Verdana" w:hAnsi="Verdana"/>
          <w:sz w:val="18"/>
          <w:szCs w:val="18"/>
        </w:rPr>
        <w:t>przez Zamawiającego</w:t>
      </w:r>
      <w:r w:rsidR="00957372" w:rsidRPr="00196CA2">
        <w:rPr>
          <w:rFonts w:ascii="Verdana" w:hAnsi="Verdana"/>
          <w:sz w:val="18"/>
          <w:szCs w:val="18"/>
        </w:rPr>
        <w:t xml:space="preserve">. </w:t>
      </w:r>
    </w:p>
    <w:p w14:paraId="69E567A9" w14:textId="3E81685D" w:rsidR="005F2967" w:rsidRPr="00196CA2" w:rsidRDefault="00D9122E" w:rsidP="00DD2ECD">
      <w:pPr>
        <w:pStyle w:val="Textbody"/>
        <w:spacing w:after="120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Żądanie</w:t>
      </w:r>
      <w:r w:rsidR="00957372" w:rsidRPr="00196CA2">
        <w:rPr>
          <w:rFonts w:ascii="Verdana" w:hAnsi="Verdana"/>
          <w:sz w:val="18"/>
          <w:szCs w:val="18"/>
        </w:rPr>
        <w:t xml:space="preserve"> Wykonawcy i przekazanie </w:t>
      </w:r>
      <w:r w:rsidRPr="00196CA2">
        <w:rPr>
          <w:rFonts w:ascii="Verdana" w:hAnsi="Verdana"/>
          <w:sz w:val="18"/>
          <w:szCs w:val="18"/>
        </w:rPr>
        <w:t xml:space="preserve">wskazanych </w:t>
      </w:r>
      <w:r w:rsidR="00957372" w:rsidRPr="00196CA2">
        <w:rPr>
          <w:rFonts w:ascii="Verdana" w:hAnsi="Verdana"/>
          <w:sz w:val="18"/>
          <w:szCs w:val="18"/>
        </w:rPr>
        <w:t>dokumentów będzie odbywało  się za p</w:t>
      </w:r>
      <w:r w:rsidR="00180436" w:rsidRPr="00196CA2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196CA2">
        <w:rPr>
          <w:rFonts w:ascii="Verdana" w:hAnsi="Verdana"/>
          <w:sz w:val="18"/>
          <w:szCs w:val="18"/>
        </w:rPr>
        <w:t>ePUAP</w:t>
      </w:r>
      <w:proofErr w:type="spellEnd"/>
      <w:r w:rsidR="00957372" w:rsidRPr="00196CA2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196CA2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</w:t>
      </w:r>
      <w:r w:rsidRPr="00196CA2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196CA2">
        <w:rPr>
          <w:rFonts w:ascii="Verdana" w:hAnsi="Verdana"/>
          <w:sz w:val="18"/>
          <w:szCs w:val="18"/>
        </w:rPr>
        <w:t>ust.</w:t>
      </w:r>
      <w:r w:rsidRPr="00196CA2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196CA2" w:rsidRDefault="00DF34C1" w:rsidP="00DD2ECD">
      <w:pPr>
        <w:autoSpaceDE w:val="0"/>
        <w:autoSpaceDN w:val="0"/>
        <w:adjustRightInd w:val="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3.</w:t>
      </w:r>
      <w:r w:rsidRPr="00196CA2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196CA2">
        <w:rPr>
          <w:rFonts w:ascii="Verdana" w:hAnsi="Verdana"/>
          <w:sz w:val="18"/>
          <w:szCs w:val="18"/>
        </w:rPr>
        <w:t xml:space="preserve">ust. </w:t>
      </w:r>
      <w:r w:rsidRPr="00196CA2">
        <w:rPr>
          <w:rFonts w:ascii="Verdana" w:hAnsi="Verdana"/>
          <w:sz w:val="18"/>
          <w:szCs w:val="18"/>
        </w:rPr>
        <w:t>1, Zama</w:t>
      </w:r>
      <w:r w:rsidR="00C13718" w:rsidRPr="00196CA2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196CA2">
        <w:rPr>
          <w:rFonts w:ascii="Verdana" w:hAnsi="Verdana"/>
          <w:sz w:val="18"/>
          <w:szCs w:val="18"/>
        </w:rPr>
        <w:t xml:space="preserve"> mu wnioski i zalecenia mające </w:t>
      </w:r>
      <w:r w:rsidRPr="00196CA2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196CA2" w:rsidRDefault="00DF34C1" w:rsidP="00DD2ECD">
      <w:pPr>
        <w:pStyle w:val="Textbody"/>
        <w:spacing w:after="120"/>
        <w:ind w:hanging="284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4.</w:t>
      </w:r>
      <w:r w:rsidRPr="00196CA2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196CA2" w:rsidRDefault="00D62015" w:rsidP="00DD2ECD">
      <w:pPr>
        <w:pStyle w:val="Standard"/>
        <w:tabs>
          <w:tab w:val="left" w:pos="709"/>
          <w:tab w:val="left" w:pos="6134"/>
        </w:tabs>
        <w:spacing w:before="120" w:after="60"/>
        <w:rPr>
          <w:rFonts w:ascii="Verdana" w:hAnsi="Verdana"/>
          <w:b/>
          <w:sz w:val="18"/>
          <w:szCs w:val="18"/>
        </w:rPr>
      </w:pPr>
    </w:p>
    <w:p w14:paraId="19DDE781" w14:textId="39149F02" w:rsidR="00DF34C1" w:rsidRPr="00196CA2" w:rsidRDefault="00DF34C1" w:rsidP="00DD2ECD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 xml:space="preserve">§ </w:t>
      </w:r>
      <w:r w:rsidR="00180436" w:rsidRPr="00196CA2">
        <w:rPr>
          <w:rFonts w:ascii="Verdana" w:hAnsi="Verdana"/>
          <w:b/>
          <w:sz w:val="18"/>
          <w:szCs w:val="18"/>
        </w:rPr>
        <w:t>8</w:t>
      </w:r>
      <w:r w:rsidR="00B63C57" w:rsidRPr="00196CA2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7107017F" w14:textId="77777777" w:rsidR="00E950D0" w:rsidRPr="00196CA2" w:rsidRDefault="00E950D0" w:rsidP="00DD2ECD">
      <w:pPr>
        <w:pStyle w:val="Standard"/>
        <w:tabs>
          <w:tab w:val="left" w:pos="6134"/>
        </w:tabs>
        <w:spacing w:before="120" w:after="60"/>
        <w:jc w:val="center"/>
        <w:rPr>
          <w:rFonts w:ascii="Verdana" w:hAnsi="Verdana"/>
          <w:b/>
          <w:sz w:val="18"/>
          <w:szCs w:val="18"/>
        </w:rPr>
      </w:pPr>
    </w:p>
    <w:p w14:paraId="34D169D6" w14:textId="77777777" w:rsidR="00DF34C1" w:rsidRPr="00196CA2" w:rsidRDefault="00DF34C1" w:rsidP="00DD2ECD">
      <w:pPr>
        <w:pStyle w:val="Standard"/>
        <w:tabs>
          <w:tab w:val="left" w:pos="5385"/>
        </w:tabs>
        <w:spacing w:after="120"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1.</w:t>
      </w:r>
      <w:r w:rsidRPr="00196CA2">
        <w:rPr>
          <w:rFonts w:ascii="Verdana" w:hAnsi="Verdana"/>
          <w:sz w:val="18"/>
          <w:szCs w:val="18"/>
        </w:rPr>
        <w:tab/>
        <w:t>Strony ustalają odpowiedzialność z tytułu nie wykonania, bądź nienależytego wykonania umowy w formie kar umownych.</w:t>
      </w:r>
    </w:p>
    <w:p w14:paraId="60D60497" w14:textId="77777777" w:rsidR="00DF34C1" w:rsidRPr="00196CA2" w:rsidRDefault="00DF34C1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2.</w:t>
      </w:r>
      <w:r w:rsidRPr="00196CA2">
        <w:rPr>
          <w:rFonts w:ascii="Verdana" w:hAnsi="Verdana"/>
          <w:sz w:val="18"/>
          <w:szCs w:val="18"/>
        </w:rPr>
        <w:tab/>
        <w:t xml:space="preserve">Kary umowne obciążające Wykonawcę: </w:t>
      </w:r>
    </w:p>
    <w:p w14:paraId="0D7B0A7F" w14:textId="6FB144F8" w:rsidR="00DF34C1" w:rsidRPr="00196CA2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lastRenderedPageBreak/>
        <w:t>1</w:t>
      </w:r>
      <w:r w:rsidR="00DF34C1" w:rsidRPr="00196CA2">
        <w:rPr>
          <w:rFonts w:ascii="Verdana" w:hAnsi="Verdana"/>
          <w:sz w:val="18"/>
          <w:szCs w:val="18"/>
        </w:rPr>
        <w:t xml:space="preserve"> % ceny brutto o której mowa w § </w:t>
      </w:r>
      <w:r w:rsidR="00180436" w:rsidRPr="00196CA2">
        <w:rPr>
          <w:rFonts w:ascii="Verdana" w:hAnsi="Verdana"/>
          <w:sz w:val="18"/>
          <w:szCs w:val="18"/>
        </w:rPr>
        <w:t>4</w:t>
      </w:r>
      <w:r w:rsidR="00DF34C1" w:rsidRPr="00196CA2">
        <w:rPr>
          <w:rFonts w:ascii="Verdana" w:hAnsi="Verdana"/>
          <w:sz w:val="18"/>
          <w:szCs w:val="18"/>
        </w:rPr>
        <w:t xml:space="preserve"> ust. </w:t>
      </w:r>
      <w:r w:rsidR="006B1B52" w:rsidRPr="00196CA2">
        <w:rPr>
          <w:rFonts w:ascii="Verdana" w:hAnsi="Verdana"/>
          <w:sz w:val="18"/>
          <w:szCs w:val="18"/>
        </w:rPr>
        <w:t>2</w:t>
      </w:r>
      <w:r w:rsidR="00DF34C1" w:rsidRPr="00196CA2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37890E0D" w:rsidR="00DF34C1" w:rsidRPr="00196CA2" w:rsidRDefault="002E7554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1</w:t>
      </w:r>
      <w:r w:rsidR="00DF34C1" w:rsidRPr="00196CA2">
        <w:rPr>
          <w:rFonts w:ascii="Verdana" w:hAnsi="Verdana"/>
          <w:sz w:val="18"/>
          <w:szCs w:val="18"/>
        </w:rPr>
        <w:t xml:space="preserve"> % ceny brutto o której mowa w § </w:t>
      </w:r>
      <w:r w:rsidR="00F8439B" w:rsidRPr="00196CA2">
        <w:rPr>
          <w:rFonts w:ascii="Verdana" w:hAnsi="Verdana"/>
          <w:sz w:val="18"/>
          <w:szCs w:val="18"/>
        </w:rPr>
        <w:t>4</w:t>
      </w:r>
      <w:r w:rsidR="00DF34C1" w:rsidRPr="00196CA2">
        <w:rPr>
          <w:rFonts w:ascii="Verdana" w:hAnsi="Verdana"/>
          <w:sz w:val="18"/>
          <w:szCs w:val="18"/>
        </w:rPr>
        <w:t xml:space="preserve"> ust.</w:t>
      </w:r>
      <w:r w:rsidR="001072E0" w:rsidRPr="00196CA2">
        <w:rPr>
          <w:rFonts w:ascii="Verdana" w:hAnsi="Verdana"/>
          <w:sz w:val="18"/>
          <w:szCs w:val="18"/>
        </w:rPr>
        <w:t xml:space="preserve"> </w:t>
      </w:r>
      <w:r w:rsidR="006B1B52" w:rsidRPr="00196CA2">
        <w:rPr>
          <w:rFonts w:ascii="Verdana" w:hAnsi="Verdana"/>
          <w:sz w:val="18"/>
          <w:szCs w:val="18"/>
        </w:rPr>
        <w:t>2</w:t>
      </w:r>
      <w:r w:rsidR="00DF34C1" w:rsidRPr="00196CA2">
        <w:rPr>
          <w:rFonts w:ascii="Verdana" w:hAnsi="Verdana"/>
          <w:sz w:val="18"/>
          <w:szCs w:val="18"/>
        </w:rPr>
        <w:t xml:space="preserve"> niniejszej umowy</w:t>
      </w:r>
      <w:r w:rsidR="001072E0" w:rsidRPr="00196CA2">
        <w:rPr>
          <w:rFonts w:ascii="Verdana" w:hAnsi="Verdana"/>
          <w:sz w:val="18"/>
          <w:szCs w:val="18"/>
        </w:rPr>
        <w:t>,</w:t>
      </w:r>
      <w:r w:rsidR="00DF34C1" w:rsidRPr="00196CA2">
        <w:rPr>
          <w:rFonts w:ascii="Verdana" w:hAnsi="Verdana"/>
          <w:sz w:val="18"/>
          <w:szCs w:val="18"/>
        </w:rPr>
        <w:t xml:space="preserve"> gdy Wykonawca odstąpi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 xml:space="preserve">od umowy z powodu okoliczności, za które nie odpowiada Zamawiający (Zamawiający nie odpowiada za niewłaściwe zachowanie osób skierowanych przez Zamawiającego </w:t>
      </w:r>
      <w:r w:rsidR="009F3568" w:rsidRPr="00196CA2">
        <w:rPr>
          <w:rFonts w:ascii="Verdana" w:hAnsi="Verdana"/>
          <w:sz w:val="18"/>
          <w:szCs w:val="18"/>
        </w:rPr>
        <w:br/>
      </w:r>
      <w:r w:rsidR="00DF34C1" w:rsidRPr="00196CA2">
        <w:rPr>
          <w:rFonts w:ascii="Verdana" w:hAnsi="Verdana"/>
          <w:sz w:val="18"/>
          <w:szCs w:val="18"/>
        </w:rPr>
        <w:t>do Schroniska Wykonawcy);</w:t>
      </w:r>
    </w:p>
    <w:p w14:paraId="1212E9EB" w14:textId="2350C7D2" w:rsidR="00DF34C1" w:rsidRPr="00196CA2" w:rsidRDefault="00DF34C1" w:rsidP="00DD2ECD">
      <w:pPr>
        <w:pStyle w:val="Akapitzlist"/>
        <w:numPr>
          <w:ilvl w:val="1"/>
          <w:numId w:val="15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w wysokości </w:t>
      </w:r>
      <w:r w:rsidR="00D9122E" w:rsidRPr="00196CA2">
        <w:rPr>
          <w:rFonts w:ascii="Verdana" w:hAnsi="Verdana"/>
          <w:sz w:val="18"/>
          <w:szCs w:val="18"/>
        </w:rPr>
        <w:t>500</w:t>
      </w:r>
      <w:r w:rsidR="00C71673" w:rsidRPr="00196CA2">
        <w:rPr>
          <w:rFonts w:ascii="Verdana" w:hAnsi="Verdana"/>
          <w:sz w:val="18"/>
          <w:szCs w:val="18"/>
        </w:rPr>
        <w:t xml:space="preserve">,00 </w:t>
      </w:r>
      <w:r w:rsidRPr="00196CA2">
        <w:rPr>
          <w:rFonts w:ascii="Verdana" w:hAnsi="Verdana"/>
          <w:sz w:val="18"/>
          <w:szCs w:val="18"/>
        </w:rPr>
        <w:t xml:space="preserve">zł (słownie: </w:t>
      </w:r>
      <w:r w:rsidR="00D9122E" w:rsidRPr="00196CA2">
        <w:rPr>
          <w:rFonts w:ascii="Verdana" w:hAnsi="Verdana"/>
          <w:sz w:val="18"/>
          <w:szCs w:val="18"/>
        </w:rPr>
        <w:t>pięćset zł</w:t>
      </w:r>
      <w:r w:rsidRPr="00196CA2">
        <w:rPr>
          <w:rFonts w:ascii="Verdana" w:hAnsi="Verdana"/>
          <w:sz w:val="18"/>
          <w:szCs w:val="18"/>
        </w:rPr>
        <w:t>)</w:t>
      </w:r>
      <w:r w:rsidR="00D62015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z terminem wymaganym </w:t>
      </w:r>
      <w:r w:rsidR="00180436" w:rsidRPr="00196CA2">
        <w:rPr>
          <w:rFonts w:ascii="Verdana" w:hAnsi="Verdana"/>
          <w:sz w:val="18"/>
          <w:szCs w:val="18"/>
        </w:rPr>
        <w:t xml:space="preserve">w § 3 ust. </w:t>
      </w:r>
      <w:r w:rsidR="00882CA8" w:rsidRPr="00196CA2">
        <w:rPr>
          <w:rFonts w:ascii="Verdana" w:hAnsi="Verdana"/>
          <w:sz w:val="18"/>
          <w:szCs w:val="18"/>
        </w:rPr>
        <w:t>9</w:t>
      </w:r>
      <w:r w:rsidRPr="00196CA2">
        <w:rPr>
          <w:rFonts w:ascii="Verdana" w:hAnsi="Verdana"/>
          <w:sz w:val="18"/>
          <w:szCs w:val="18"/>
        </w:rPr>
        <w:t xml:space="preserve"> umowy;</w:t>
      </w:r>
    </w:p>
    <w:p w14:paraId="7AA49E15" w14:textId="770299E7" w:rsidR="00DF34C1" w:rsidRPr="00196CA2" w:rsidRDefault="00DF34C1" w:rsidP="00DD2ECD">
      <w:pPr>
        <w:pStyle w:val="Akapitzlist"/>
        <w:numPr>
          <w:ilvl w:val="0"/>
          <w:numId w:val="16"/>
        </w:numPr>
        <w:tabs>
          <w:tab w:val="left" w:pos="993"/>
        </w:tabs>
        <w:ind w:left="709" w:hanging="283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wysokości</w:t>
      </w:r>
      <w:r w:rsidR="00C71673" w:rsidRPr="00196CA2">
        <w:rPr>
          <w:rFonts w:ascii="Verdana" w:hAnsi="Verdana"/>
          <w:sz w:val="18"/>
          <w:szCs w:val="18"/>
        </w:rPr>
        <w:t xml:space="preserve"> 500,00</w:t>
      </w:r>
      <w:r w:rsidRPr="00196CA2">
        <w:rPr>
          <w:rFonts w:ascii="Verdana" w:hAnsi="Verdana"/>
          <w:sz w:val="18"/>
          <w:szCs w:val="18"/>
        </w:rPr>
        <w:t xml:space="preserve"> zł (słownie: </w:t>
      </w:r>
      <w:r w:rsidR="00C71673" w:rsidRPr="00196CA2">
        <w:rPr>
          <w:rFonts w:ascii="Verdana" w:hAnsi="Verdana"/>
          <w:sz w:val="18"/>
          <w:szCs w:val="18"/>
        </w:rPr>
        <w:t>pięćset zł</w:t>
      </w:r>
      <w:r w:rsidR="00C13718" w:rsidRPr="00196CA2">
        <w:rPr>
          <w:rFonts w:ascii="Verdana" w:hAnsi="Verdana"/>
          <w:sz w:val="18"/>
          <w:szCs w:val="18"/>
        </w:rPr>
        <w:t xml:space="preserve">) - za niewykonanie zaleceń </w:t>
      </w:r>
      <w:r w:rsidRPr="00196CA2">
        <w:rPr>
          <w:rFonts w:ascii="Verdana" w:hAnsi="Verdana"/>
          <w:sz w:val="18"/>
          <w:szCs w:val="18"/>
        </w:rPr>
        <w:t>i wniosków pokontrolnych</w:t>
      </w:r>
      <w:r w:rsidR="001072E0" w:rsidRPr="00196CA2">
        <w:rPr>
          <w:rFonts w:ascii="Verdana" w:hAnsi="Verdana"/>
          <w:sz w:val="18"/>
          <w:szCs w:val="18"/>
        </w:rPr>
        <w:t>.</w:t>
      </w:r>
    </w:p>
    <w:p w14:paraId="18517F4D" w14:textId="7B07A77C" w:rsidR="00DF34C1" w:rsidRPr="00196CA2" w:rsidRDefault="00DF34C1" w:rsidP="00DD2ECD">
      <w:pPr>
        <w:ind w:left="425" w:hanging="425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3.</w:t>
      </w:r>
      <w:r w:rsidRPr="00196CA2">
        <w:rPr>
          <w:rFonts w:ascii="Verdana" w:hAnsi="Verdana"/>
          <w:sz w:val="18"/>
          <w:szCs w:val="18"/>
        </w:rPr>
        <w:tab/>
        <w:t>Zamawiający zapłaci Wykonawcy karę umowną w wysokości</w:t>
      </w:r>
      <w:r w:rsidR="00C71673" w:rsidRPr="00196CA2">
        <w:rPr>
          <w:rFonts w:ascii="Verdana" w:hAnsi="Verdana"/>
          <w:sz w:val="18"/>
          <w:szCs w:val="18"/>
        </w:rPr>
        <w:t xml:space="preserve"> </w:t>
      </w:r>
      <w:r w:rsidR="002E7554" w:rsidRPr="00196CA2">
        <w:rPr>
          <w:rFonts w:ascii="Verdana" w:hAnsi="Verdana"/>
          <w:sz w:val="18"/>
          <w:szCs w:val="18"/>
        </w:rPr>
        <w:t>1</w:t>
      </w:r>
      <w:r w:rsidR="00C71673" w:rsidRPr="00196CA2">
        <w:rPr>
          <w:rFonts w:ascii="Verdana" w:hAnsi="Verdana"/>
          <w:sz w:val="18"/>
          <w:szCs w:val="18"/>
        </w:rPr>
        <w:t xml:space="preserve"> </w:t>
      </w:r>
      <w:r w:rsidRPr="00196CA2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196CA2">
        <w:rPr>
          <w:rFonts w:ascii="Verdana" w:hAnsi="Verdana"/>
          <w:sz w:val="18"/>
          <w:szCs w:val="18"/>
        </w:rPr>
        <w:br/>
      </w:r>
      <w:r w:rsidRPr="00196CA2">
        <w:rPr>
          <w:rFonts w:ascii="Verdana" w:hAnsi="Verdana"/>
          <w:sz w:val="18"/>
          <w:szCs w:val="18"/>
        </w:rPr>
        <w:t xml:space="preserve">w </w:t>
      </w:r>
      <w:r w:rsidR="00180436" w:rsidRPr="00196CA2">
        <w:rPr>
          <w:rFonts w:ascii="Verdana" w:hAnsi="Verdana"/>
          <w:sz w:val="18"/>
          <w:szCs w:val="18"/>
        </w:rPr>
        <w:t>§ 4 ust. 2</w:t>
      </w:r>
      <w:r w:rsidRPr="00196CA2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98D79C7" w14:textId="39391392" w:rsidR="00DF34C1" w:rsidRPr="00196CA2" w:rsidRDefault="00DF34C1" w:rsidP="00DD2ECD">
      <w:pPr>
        <w:pStyle w:val="Standard"/>
        <w:tabs>
          <w:tab w:val="left" w:pos="5385"/>
        </w:tabs>
        <w:spacing w:after="120"/>
        <w:ind w:left="425" w:hanging="425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4.</w:t>
      </w:r>
      <w:r w:rsidRPr="00196CA2">
        <w:rPr>
          <w:rFonts w:ascii="Verdana" w:hAnsi="Verdana"/>
          <w:sz w:val="18"/>
          <w:szCs w:val="18"/>
        </w:rPr>
        <w:tab/>
        <w:t>Wykonawca wyraża zgodę na potrącenie należn</w:t>
      </w:r>
      <w:r w:rsidR="00C13718" w:rsidRPr="00196CA2">
        <w:rPr>
          <w:rFonts w:ascii="Verdana" w:hAnsi="Verdana"/>
          <w:sz w:val="18"/>
          <w:szCs w:val="18"/>
        </w:rPr>
        <w:t xml:space="preserve">ych Zamawiającemu kar umownych </w:t>
      </w:r>
      <w:r w:rsidRPr="00196CA2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138581BD" w14:textId="5FBD2569" w:rsidR="00DF34C1" w:rsidRPr="00196CA2" w:rsidRDefault="00DF34C1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5.</w:t>
      </w:r>
      <w:r w:rsidRPr="00196CA2">
        <w:rPr>
          <w:rFonts w:ascii="Verdana" w:hAnsi="Verdana"/>
          <w:sz w:val="18"/>
          <w:szCs w:val="18"/>
        </w:rPr>
        <w:tab/>
        <w:t>Strony zachowują możliwość dochodzenia odszkodowania uzupełniającego przewyższającego zastrzeżone powyżej kary umowne.</w:t>
      </w:r>
    </w:p>
    <w:p w14:paraId="76512121" w14:textId="7956ED24" w:rsidR="006826FC" w:rsidRPr="00196CA2" w:rsidRDefault="006826FC" w:rsidP="00DD2ECD">
      <w:pPr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6.</w:t>
      </w:r>
      <w:r w:rsidRPr="00196CA2">
        <w:rPr>
          <w:rFonts w:ascii="Verdana" w:hAnsi="Verdana"/>
          <w:sz w:val="18"/>
          <w:szCs w:val="18"/>
        </w:rPr>
        <w:tab/>
        <w:t xml:space="preserve">Łączna wartość kar umownych nie może przekroczyć </w:t>
      </w:r>
      <w:r w:rsidR="001072E0" w:rsidRPr="00196CA2">
        <w:rPr>
          <w:rFonts w:ascii="Verdana" w:hAnsi="Verdana"/>
          <w:sz w:val="18"/>
          <w:szCs w:val="18"/>
        </w:rPr>
        <w:t>7</w:t>
      </w:r>
      <w:r w:rsidR="00417625" w:rsidRPr="00196CA2">
        <w:rPr>
          <w:rFonts w:ascii="Verdana" w:hAnsi="Verdana"/>
          <w:sz w:val="18"/>
          <w:szCs w:val="18"/>
        </w:rPr>
        <w:t>0</w:t>
      </w:r>
      <w:r w:rsidRPr="00196CA2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196CA2">
        <w:rPr>
          <w:rFonts w:ascii="Verdana" w:hAnsi="Verdana"/>
          <w:sz w:val="18"/>
          <w:szCs w:val="18"/>
        </w:rPr>
        <w:br/>
        <w:t>z</w:t>
      </w:r>
      <w:r w:rsidRPr="00196CA2">
        <w:rPr>
          <w:rFonts w:ascii="Verdana" w:hAnsi="Verdana"/>
          <w:sz w:val="18"/>
          <w:szCs w:val="18"/>
        </w:rPr>
        <w:t xml:space="preserve"> §</w:t>
      </w:r>
      <w:r w:rsidR="00953816" w:rsidRPr="00196CA2">
        <w:rPr>
          <w:rFonts w:ascii="Verdana" w:hAnsi="Verdana"/>
          <w:sz w:val="18"/>
          <w:szCs w:val="18"/>
        </w:rPr>
        <w:t xml:space="preserve"> </w:t>
      </w:r>
      <w:r w:rsidR="00E42DEB" w:rsidRPr="00196CA2">
        <w:rPr>
          <w:rFonts w:ascii="Verdana" w:hAnsi="Verdana"/>
          <w:sz w:val="18"/>
          <w:szCs w:val="18"/>
        </w:rPr>
        <w:t>4</w:t>
      </w:r>
      <w:r w:rsidR="00953816" w:rsidRPr="00196CA2">
        <w:rPr>
          <w:rFonts w:ascii="Verdana" w:hAnsi="Verdana"/>
          <w:sz w:val="18"/>
          <w:szCs w:val="18"/>
        </w:rPr>
        <w:t xml:space="preserve"> ust.2.</w:t>
      </w:r>
    </w:p>
    <w:p w14:paraId="03CEFD37" w14:textId="77777777" w:rsidR="00DF34C1" w:rsidRPr="00196CA2" w:rsidRDefault="00DF34C1" w:rsidP="00DD2ECD">
      <w:pPr>
        <w:ind w:left="0"/>
        <w:rPr>
          <w:rFonts w:ascii="Verdana" w:hAnsi="Verdana"/>
          <w:b/>
          <w:sz w:val="18"/>
          <w:szCs w:val="18"/>
        </w:rPr>
      </w:pPr>
    </w:p>
    <w:p w14:paraId="3DA27646" w14:textId="2F81673D" w:rsidR="007124C0" w:rsidRPr="00196CA2" w:rsidRDefault="007124C0" w:rsidP="00DD2ECD">
      <w:pPr>
        <w:pStyle w:val="Nagwek1"/>
        <w:tabs>
          <w:tab w:val="left" w:pos="0"/>
        </w:tabs>
        <w:spacing w:before="0" w:after="0"/>
        <w:jc w:val="center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bCs w:val="0"/>
          <w:sz w:val="18"/>
          <w:szCs w:val="18"/>
        </w:rPr>
        <w:t xml:space="preserve">§ </w:t>
      </w:r>
      <w:r w:rsidR="00180436" w:rsidRPr="00196CA2">
        <w:rPr>
          <w:rFonts w:ascii="Verdana" w:hAnsi="Verdana"/>
          <w:bCs w:val="0"/>
          <w:sz w:val="18"/>
          <w:szCs w:val="18"/>
        </w:rPr>
        <w:t>9</w:t>
      </w:r>
      <w:r w:rsidRPr="00196CA2">
        <w:rPr>
          <w:rFonts w:ascii="Verdana" w:hAnsi="Verdana"/>
          <w:bCs w:val="0"/>
          <w:sz w:val="18"/>
          <w:szCs w:val="18"/>
        </w:rPr>
        <w:t xml:space="preserve"> - </w:t>
      </w:r>
      <w:r w:rsidRPr="00196CA2">
        <w:rPr>
          <w:rFonts w:ascii="Verdana" w:hAnsi="Verdana"/>
          <w:sz w:val="18"/>
          <w:szCs w:val="18"/>
        </w:rPr>
        <w:t>Odstąpienie od umowy</w:t>
      </w:r>
    </w:p>
    <w:p w14:paraId="1CA034F9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491CEA41" w14:textId="77777777" w:rsidR="007124C0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8F1506E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196CA2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750416F3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gdy Wykonawca nie rozpoczął w umówionym terminie wykonywania przedmiotu umowy bez uzasadnionych przyczyn oraz nie podejmuje go pomimo wezwania Zamawiającego złożonego na piśmie- po wyznaczeniu dodatkowego terminu do podjęcia realizacji zamówienia,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terminie 14 dni od upływu wyznaczonego terminu,</w:t>
      </w:r>
    </w:p>
    <w:p w14:paraId="5F464B5D" w14:textId="5525FEB6" w:rsidR="007124C0" w:rsidRPr="00196CA2" w:rsidRDefault="007124C0" w:rsidP="00DD2ECD">
      <w:pPr>
        <w:pStyle w:val="Akapitzlist"/>
        <w:numPr>
          <w:ilvl w:val="0"/>
          <w:numId w:val="19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196CA2">
        <w:rPr>
          <w:rFonts w:ascii="Verdana" w:hAnsi="Verdana"/>
          <w:bCs/>
          <w:sz w:val="18"/>
          <w:szCs w:val="18"/>
        </w:rPr>
        <w:t>karę umowną, o której mowa w § 8</w:t>
      </w:r>
      <w:r w:rsidRPr="00196CA2">
        <w:rPr>
          <w:rFonts w:ascii="Verdana" w:hAnsi="Verdana"/>
          <w:bCs/>
          <w:sz w:val="18"/>
          <w:szCs w:val="18"/>
        </w:rPr>
        <w:t xml:space="preserve"> w terminie 20 dni od dnia naliczenia drugiej i każdej kolejnej kary.</w:t>
      </w:r>
    </w:p>
    <w:p w14:paraId="26C62360" w14:textId="60605982" w:rsidR="007124C0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196CA2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i powinno zawierać pisemne uzasadnienie.</w:t>
      </w:r>
    </w:p>
    <w:p w14:paraId="4EEABDAA" w14:textId="28F40ADB" w:rsidR="00417625" w:rsidRPr="00196CA2" w:rsidRDefault="007124C0" w:rsidP="00DD2ECD">
      <w:pPr>
        <w:pStyle w:val="Akapitzlist"/>
        <w:numPr>
          <w:ilvl w:val="0"/>
          <w:numId w:val="18"/>
        </w:numPr>
        <w:rPr>
          <w:rFonts w:ascii="Verdana" w:hAnsi="Verdana"/>
          <w:bCs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297116D9" w14:textId="77777777" w:rsidR="00215E6A" w:rsidRPr="00196CA2" w:rsidRDefault="00215E6A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31A7826" w14:textId="77777777" w:rsidR="00215E6A" w:rsidRPr="00196CA2" w:rsidRDefault="00215E6A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2155517" w14:textId="77777777" w:rsidR="00882CA8" w:rsidRPr="00196CA2" w:rsidRDefault="00882CA8" w:rsidP="00DD2ECD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EE3D8B" w14:textId="72863E8C" w:rsidR="007124C0" w:rsidRPr="00196CA2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lastRenderedPageBreak/>
        <w:t>§ 1</w:t>
      </w:r>
      <w:r w:rsidR="00180436" w:rsidRPr="00196CA2">
        <w:rPr>
          <w:rFonts w:ascii="Verdana" w:hAnsi="Verdana"/>
          <w:b/>
          <w:bCs/>
          <w:sz w:val="18"/>
          <w:szCs w:val="18"/>
        </w:rPr>
        <w:t>0</w:t>
      </w:r>
      <w:r w:rsidRPr="00196CA2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2FBBE8F2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56E45185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196CA2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196CA2" w:rsidRDefault="007124C0" w:rsidP="00DD2ECD">
      <w:pPr>
        <w:numPr>
          <w:ilvl w:val="0"/>
          <w:numId w:val="20"/>
        </w:numPr>
        <w:suppressAutoHyphens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196CA2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57DB53F1" w14:textId="0198857C" w:rsidR="007124C0" w:rsidRPr="00196CA2" w:rsidRDefault="007124C0" w:rsidP="00DD2ECD">
      <w:pPr>
        <w:jc w:val="center"/>
        <w:rPr>
          <w:rFonts w:ascii="Verdana" w:hAnsi="Verdana"/>
          <w:b/>
          <w:bCs/>
          <w:sz w:val="18"/>
          <w:szCs w:val="18"/>
        </w:rPr>
      </w:pPr>
      <w:r w:rsidRPr="00196CA2">
        <w:rPr>
          <w:rFonts w:ascii="Verdana" w:hAnsi="Verdana"/>
          <w:b/>
          <w:bCs/>
          <w:sz w:val="18"/>
          <w:szCs w:val="18"/>
        </w:rPr>
        <w:t>§ 1</w:t>
      </w:r>
      <w:r w:rsidR="00180436" w:rsidRPr="00196CA2">
        <w:rPr>
          <w:rFonts w:ascii="Verdana" w:hAnsi="Verdana"/>
          <w:b/>
          <w:bCs/>
          <w:sz w:val="18"/>
          <w:szCs w:val="18"/>
        </w:rPr>
        <w:t>1</w:t>
      </w:r>
      <w:r w:rsidRPr="00196CA2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4301E65" w14:textId="77777777" w:rsidR="007124C0" w:rsidRPr="00196CA2" w:rsidRDefault="007124C0" w:rsidP="00DD2ECD">
      <w:pPr>
        <w:rPr>
          <w:rFonts w:ascii="Verdana" w:hAnsi="Verdana"/>
          <w:b/>
          <w:bCs/>
          <w:sz w:val="18"/>
          <w:szCs w:val="18"/>
        </w:rPr>
      </w:pPr>
    </w:p>
    <w:p w14:paraId="150AB401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196CA2">
        <w:rPr>
          <w:rFonts w:ascii="Verdana" w:hAnsi="Verdana"/>
          <w:bCs/>
          <w:sz w:val="18"/>
          <w:szCs w:val="18"/>
        </w:rPr>
        <w:br/>
      </w:r>
      <w:r w:rsidRPr="00196CA2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196CA2" w:rsidRDefault="007124C0" w:rsidP="00DD2ECD">
      <w:pPr>
        <w:numPr>
          <w:ilvl w:val="0"/>
          <w:numId w:val="21"/>
        </w:numPr>
        <w:suppressAutoHyphens/>
        <w:ind w:left="426" w:hanging="426"/>
        <w:rPr>
          <w:rFonts w:ascii="Verdana" w:hAnsi="Verdana"/>
          <w:sz w:val="18"/>
          <w:szCs w:val="18"/>
        </w:rPr>
      </w:pPr>
      <w:r w:rsidRPr="00196CA2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7AF33B2B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6031E9E3" w14:textId="77777777" w:rsidR="007124C0" w:rsidRPr="00196CA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196CA2" w:rsidRDefault="007124C0" w:rsidP="00DD2ECD">
      <w:pPr>
        <w:pStyle w:val="Podtytu"/>
        <w:tabs>
          <w:tab w:val="left" w:pos="-284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196CA2">
        <w:rPr>
          <w:rFonts w:ascii="Verdana" w:hAnsi="Verdana"/>
          <w:b/>
          <w:sz w:val="18"/>
          <w:szCs w:val="18"/>
        </w:rPr>
        <w:t>ZAMAWIAJĄCY</w:t>
      </w:r>
      <w:r w:rsidRPr="00196CA2">
        <w:rPr>
          <w:rFonts w:ascii="Verdana" w:hAnsi="Verdana"/>
          <w:b/>
          <w:sz w:val="18"/>
          <w:szCs w:val="18"/>
        </w:rPr>
        <w:tab/>
      </w:r>
      <w:r w:rsidRPr="00196CA2">
        <w:rPr>
          <w:rFonts w:ascii="Verdana" w:hAnsi="Verdana"/>
          <w:b/>
          <w:sz w:val="18"/>
          <w:szCs w:val="18"/>
        </w:rPr>
        <w:tab/>
      </w:r>
      <w:r w:rsidRPr="00196CA2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6FC66067" w14:textId="77777777" w:rsidR="007124C0" w:rsidRPr="00196CA2" w:rsidRDefault="007124C0" w:rsidP="00DD2ECD">
      <w:pPr>
        <w:rPr>
          <w:rFonts w:ascii="Verdana" w:hAnsi="Verdana"/>
          <w:sz w:val="18"/>
          <w:szCs w:val="18"/>
        </w:rPr>
      </w:pPr>
    </w:p>
    <w:p w14:paraId="79C8E967" w14:textId="77777777" w:rsidR="00DF34C1" w:rsidRPr="00196CA2" w:rsidRDefault="00DF34C1" w:rsidP="00DD2ECD">
      <w:pPr>
        <w:rPr>
          <w:rFonts w:ascii="Verdana" w:hAnsi="Verdana"/>
          <w:sz w:val="18"/>
          <w:szCs w:val="18"/>
        </w:rPr>
      </w:pPr>
    </w:p>
    <w:p w14:paraId="096C08CD" w14:textId="77777777" w:rsidR="007124C0" w:rsidRPr="00196CA2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0B06894A" w14:textId="77777777" w:rsidR="007124C0" w:rsidRPr="00196CA2" w:rsidRDefault="007124C0" w:rsidP="00DD2ECD">
      <w:pPr>
        <w:pStyle w:val="Textbody"/>
        <w:spacing w:after="120"/>
        <w:ind w:left="709" w:hanging="283"/>
        <w:jc w:val="center"/>
        <w:rPr>
          <w:rFonts w:ascii="Verdana" w:hAnsi="Verdana"/>
          <w:b/>
          <w:sz w:val="18"/>
          <w:szCs w:val="18"/>
        </w:rPr>
      </w:pPr>
    </w:p>
    <w:p w14:paraId="1AA77E82" w14:textId="77777777" w:rsidR="00DF34C1" w:rsidRPr="00196CA2" w:rsidRDefault="00DF34C1" w:rsidP="00DD2ECD">
      <w:pPr>
        <w:tabs>
          <w:tab w:val="left" w:pos="851"/>
          <w:tab w:val="left" w:pos="6379"/>
        </w:tabs>
        <w:jc w:val="center"/>
        <w:rPr>
          <w:rFonts w:ascii="Verdana" w:hAnsi="Verdana"/>
          <w:sz w:val="18"/>
          <w:szCs w:val="18"/>
        </w:rPr>
      </w:pPr>
    </w:p>
    <w:p w14:paraId="385023B7" w14:textId="77777777" w:rsidR="00533D2F" w:rsidRPr="00196CA2" w:rsidRDefault="00533D2F" w:rsidP="00DD2ECD">
      <w:pPr>
        <w:rPr>
          <w:rFonts w:ascii="Verdana" w:hAnsi="Verdana"/>
          <w:sz w:val="18"/>
          <w:szCs w:val="18"/>
        </w:rPr>
      </w:pPr>
    </w:p>
    <w:sectPr w:rsidR="00533D2F" w:rsidRPr="00196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144C" w14:textId="77777777" w:rsidR="00783F85" w:rsidRDefault="00783F85" w:rsidP="00081519">
      <w:pPr>
        <w:spacing w:after="0"/>
      </w:pPr>
      <w:r>
        <w:separator/>
      </w:r>
    </w:p>
  </w:endnote>
  <w:endnote w:type="continuationSeparator" w:id="0">
    <w:p w14:paraId="1CB3053D" w14:textId="77777777" w:rsidR="00783F85" w:rsidRDefault="00783F85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C4">
          <w:rPr>
            <w:noProof/>
          </w:rPr>
          <w:t>2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61CE" w14:textId="77777777" w:rsidR="00783F85" w:rsidRDefault="00783F85" w:rsidP="00081519">
      <w:pPr>
        <w:spacing w:after="0"/>
      </w:pPr>
      <w:r>
        <w:separator/>
      </w:r>
    </w:p>
  </w:footnote>
  <w:footnote w:type="continuationSeparator" w:id="0">
    <w:p w14:paraId="51C24E68" w14:textId="77777777" w:rsidR="00783F85" w:rsidRDefault="00783F85" w:rsidP="000815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1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A416D"/>
    <w:multiLevelType w:val="hybridMultilevel"/>
    <w:tmpl w:val="60A2BCAC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0345"/>
    <w:multiLevelType w:val="hybridMultilevel"/>
    <w:tmpl w:val="3D705B4A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4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16"/>
  </w:num>
  <w:num w:numId="5">
    <w:abstractNumId w:val="17"/>
  </w:num>
  <w:num w:numId="6">
    <w:abstractNumId w:val="27"/>
  </w:num>
  <w:num w:numId="7">
    <w:abstractNumId w:val="14"/>
  </w:num>
  <w:num w:numId="8">
    <w:abstractNumId w:val="7"/>
  </w:num>
  <w:num w:numId="9">
    <w:abstractNumId w:val="28"/>
  </w:num>
  <w:num w:numId="10">
    <w:abstractNumId w:val="2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6"/>
  </w:num>
  <w:num w:numId="24">
    <w:abstractNumId w:val="9"/>
  </w:num>
  <w:num w:numId="25">
    <w:abstractNumId w:val="18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E"/>
    <w:rsid w:val="00010E32"/>
    <w:rsid w:val="00011AF5"/>
    <w:rsid w:val="00015BC8"/>
    <w:rsid w:val="00025786"/>
    <w:rsid w:val="00071B8A"/>
    <w:rsid w:val="00081519"/>
    <w:rsid w:val="00081574"/>
    <w:rsid w:val="000929F9"/>
    <w:rsid w:val="000A7FA7"/>
    <w:rsid w:val="000B1026"/>
    <w:rsid w:val="000C5549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96CA2"/>
    <w:rsid w:val="001B0B97"/>
    <w:rsid w:val="001D4D7C"/>
    <w:rsid w:val="001E0491"/>
    <w:rsid w:val="001E05E7"/>
    <w:rsid w:val="001F3F31"/>
    <w:rsid w:val="001F7722"/>
    <w:rsid w:val="00215E6A"/>
    <w:rsid w:val="0023268C"/>
    <w:rsid w:val="00233AAA"/>
    <w:rsid w:val="002459A4"/>
    <w:rsid w:val="00292169"/>
    <w:rsid w:val="002B21B7"/>
    <w:rsid w:val="002B799F"/>
    <w:rsid w:val="002D18AA"/>
    <w:rsid w:val="002D6895"/>
    <w:rsid w:val="002E7554"/>
    <w:rsid w:val="002F5782"/>
    <w:rsid w:val="002F66ED"/>
    <w:rsid w:val="00321609"/>
    <w:rsid w:val="003978A1"/>
    <w:rsid w:val="003B18B4"/>
    <w:rsid w:val="003B27AC"/>
    <w:rsid w:val="003B3EB6"/>
    <w:rsid w:val="003C0820"/>
    <w:rsid w:val="003E6135"/>
    <w:rsid w:val="00417625"/>
    <w:rsid w:val="00424B87"/>
    <w:rsid w:val="00432163"/>
    <w:rsid w:val="00460D14"/>
    <w:rsid w:val="004A61A0"/>
    <w:rsid w:val="004E0616"/>
    <w:rsid w:val="00502CCB"/>
    <w:rsid w:val="00510203"/>
    <w:rsid w:val="00517701"/>
    <w:rsid w:val="00524A28"/>
    <w:rsid w:val="00531E70"/>
    <w:rsid w:val="00533D2F"/>
    <w:rsid w:val="00533FEF"/>
    <w:rsid w:val="0054335D"/>
    <w:rsid w:val="00581FE7"/>
    <w:rsid w:val="005A5C10"/>
    <w:rsid w:val="005B5D1F"/>
    <w:rsid w:val="005B706E"/>
    <w:rsid w:val="005C47CE"/>
    <w:rsid w:val="005C52AF"/>
    <w:rsid w:val="005C55E1"/>
    <w:rsid w:val="005C66DF"/>
    <w:rsid w:val="005C6AAE"/>
    <w:rsid w:val="005E0F20"/>
    <w:rsid w:val="005E53EF"/>
    <w:rsid w:val="005F2967"/>
    <w:rsid w:val="00647B1D"/>
    <w:rsid w:val="00652949"/>
    <w:rsid w:val="00653539"/>
    <w:rsid w:val="00654FBD"/>
    <w:rsid w:val="00655333"/>
    <w:rsid w:val="00665908"/>
    <w:rsid w:val="00681D5C"/>
    <w:rsid w:val="006826FC"/>
    <w:rsid w:val="006B1B52"/>
    <w:rsid w:val="006C587D"/>
    <w:rsid w:val="006D70BE"/>
    <w:rsid w:val="006E65FA"/>
    <w:rsid w:val="006E6BC4"/>
    <w:rsid w:val="007124C0"/>
    <w:rsid w:val="00724D69"/>
    <w:rsid w:val="00742B7E"/>
    <w:rsid w:val="00745D09"/>
    <w:rsid w:val="00754916"/>
    <w:rsid w:val="007568A4"/>
    <w:rsid w:val="00760451"/>
    <w:rsid w:val="00775FF2"/>
    <w:rsid w:val="00782272"/>
    <w:rsid w:val="00783F85"/>
    <w:rsid w:val="007862B6"/>
    <w:rsid w:val="007973DF"/>
    <w:rsid w:val="007B7C29"/>
    <w:rsid w:val="007D1589"/>
    <w:rsid w:val="007E522D"/>
    <w:rsid w:val="007E6640"/>
    <w:rsid w:val="00816FF5"/>
    <w:rsid w:val="00825145"/>
    <w:rsid w:val="008544AD"/>
    <w:rsid w:val="008646D3"/>
    <w:rsid w:val="0087477C"/>
    <w:rsid w:val="00882CA8"/>
    <w:rsid w:val="0089148F"/>
    <w:rsid w:val="008C1EED"/>
    <w:rsid w:val="008F03B5"/>
    <w:rsid w:val="009017C3"/>
    <w:rsid w:val="009022A9"/>
    <w:rsid w:val="00921FEE"/>
    <w:rsid w:val="00926541"/>
    <w:rsid w:val="00936036"/>
    <w:rsid w:val="00941303"/>
    <w:rsid w:val="00944681"/>
    <w:rsid w:val="00946ADB"/>
    <w:rsid w:val="00953816"/>
    <w:rsid w:val="00956522"/>
    <w:rsid w:val="00957372"/>
    <w:rsid w:val="00971D01"/>
    <w:rsid w:val="00975879"/>
    <w:rsid w:val="009A45C1"/>
    <w:rsid w:val="009B3377"/>
    <w:rsid w:val="009D065E"/>
    <w:rsid w:val="009E683F"/>
    <w:rsid w:val="009E68E6"/>
    <w:rsid w:val="009F3568"/>
    <w:rsid w:val="00A141A3"/>
    <w:rsid w:val="00A263D6"/>
    <w:rsid w:val="00A40B32"/>
    <w:rsid w:val="00A40BBC"/>
    <w:rsid w:val="00A51D7F"/>
    <w:rsid w:val="00A60015"/>
    <w:rsid w:val="00A8616E"/>
    <w:rsid w:val="00A87AE0"/>
    <w:rsid w:val="00A936EA"/>
    <w:rsid w:val="00A93BD6"/>
    <w:rsid w:val="00AB304D"/>
    <w:rsid w:val="00AC3746"/>
    <w:rsid w:val="00AD1AA3"/>
    <w:rsid w:val="00AD6D03"/>
    <w:rsid w:val="00AF1576"/>
    <w:rsid w:val="00AF6490"/>
    <w:rsid w:val="00B04B09"/>
    <w:rsid w:val="00B0614A"/>
    <w:rsid w:val="00B22041"/>
    <w:rsid w:val="00B3553C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2897"/>
    <w:rsid w:val="00C13718"/>
    <w:rsid w:val="00C1558A"/>
    <w:rsid w:val="00C15B76"/>
    <w:rsid w:val="00C71673"/>
    <w:rsid w:val="00C87392"/>
    <w:rsid w:val="00CA7652"/>
    <w:rsid w:val="00CC0929"/>
    <w:rsid w:val="00CC6E91"/>
    <w:rsid w:val="00CD13DA"/>
    <w:rsid w:val="00CD6A1A"/>
    <w:rsid w:val="00CE4CC8"/>
    <w:rsid w:val="00D17228"/>
    <w:rsid w:val="00D2318A"/>
    <w:rsid w:val="00D441C0"/>
    <w:rsid w:val="00D458CC"/>
    <w:rsid w:val="00D5319C"/>
    <w:rsid w:val="00D569FB"/>
    <w:rsid w:val="00D5717E"/>
    <w:rsid w:val="00D62015"/>
    <w:rsid w:val="00D7096E"/>
    <w:rsid w:val="00D76237"/>
    <w:rsid w:val="00D77983"/>
    <w:rsid w:val="00D9122E"/>
    <w:rsid w:val="00D913A0"/>
    <w:rsid w:val="00D94712"/>
    <w:rsid w:val="00DA0AF4"/>
    <w:rsid w:val="00DA7F37"/>
    <w:rsid w:val="00DD2908"/>
    <w:rsid w:val="00DD2ECD"/>
    <w:rsid w:val="00DE6C23"/>
    <w:rsid w:val="00DF34C1"/>
    <w:rsid w:val="00E046F8"/>
    <w:rsid w:val="00E206E0"/>
    <w:rsid w:val="00E30422"/>
    <w:rsid w:val="00E42DEB"/>
    <w:rsid w:val="00E43F62"/>
    <w:rsid w:val="00E623DE"/>
    <w:rsid w:val="00E62AA3"/>
    <w:rsid w:val="00E9087F"/>
    <w:rsid w:val="00E950D0"/>
    <w:rsid w:val="00EA4073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8439B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2759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Monika Paluch</cp:lastModifiedBy>
  <cp:revision>9</cp:revision>
  <cp:lastPrinted>2021-04-27T09:13:00Z</cp:lastPrinted>
  <dcterms:created xsi:type="dcterms:W3CDTF">2021-04-13T09:13:00Z</dcterms:created>
  <dcterms:modified xsi:type="dcterms:W3CDTF">2021-05-25T08:55:00Z</dcterms:modified>
</cp:coreProperties>
</file>