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F20C" w14:textId="2DB775CC" w:rsidR="00902EAF" w:rsidRPr="002101FD" w:rsidRDefault="00902EAF" w:rsidP="00570BA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EC74B5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5</w:t>
      </w:r>
      <w:bookmarkStart w:id="0" w:name="_GoBack"/>
      <w:bookmarkEnd w:id="0"/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SIWZ</w:t>
      </w:r>
    </w:p>
    <w:p w14:paraId="48EE8E53" w14:textId="77777777" w:rsidR="00902EAF" w:rsidRPr="002101FD" w:rsidRDefault="00902EAF" w:rsidP="00570BA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hAnsi="Verdana"/>
          <w:b/>
          <w:bCs/>
          <w:sz w:val="18"/>
          <w:szCs w:val="18"/>
        </w:rPr>
        <w:t>ZP.321.</w:t>
      </w:r>
      <w:r w:rsidRPr="002101FD">
        <w:rPr>
          <w:rFonts w:ascii="Verdana" w:hAnsi="Verdana"/>
          <w:b/>
          <w:bCs/>
          <w:sz w:val="20"/>
          <w:szCs w:val="20"/>
        </w:rPr>
        <w:t xml:space="preserve"> 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…… 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.2020</w:t>
      </w:r>
    </w:p>
    <w:p w14:paraId="58485EC4" w14:textId="77777777" w:rsidR="00EF7526" w:rsidRPr="009D7990" w:rsidRDefault="00EF7526" w:rsidP="00570BA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42ACA8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F130F88" w:rsidR="00307E75" w:rsidRPr="00F416AD" w:rsidRDefault="005A7FAC" w:rsidP="00570BA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9D7990" w:rsidRDefault="005A7FAC" w:rsidP="00570BA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9593D9" w14:textId="77777777" w:rsidR="00BD654B" w:rsidRPr="009D7990" w:rsidRDefault="00BD654B" w:rsidP="00570BA9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14:paraId="1CC1AF02" w14:textId="77777777" w:rsidR="00EE71C8" w:rsidRPr="00EE71C8" w:rsidRDefault="00EE71C8" w:rsidP="00570BA9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bookmarkStart w:id="1" w:name="_Hlk40268008"/>
      <w:r w:rsidRPr="00EE71C8">
        <w:rPr>
          <w:rFonts w:ascii="Verdana" w:hAnsi="Verdana" w:cs="Verdana"/>
          <w:b/>
          <w:sz w:val="18"/>
          <w:szCs w:val="18"/>
          <w:u w:val="single"/>
        </w:rPr>
        <w:t>CZĘŚĆ 1</w:t>
      </w:r>
    </w:p>
    <w:p w14:paraId="4D63A3FC" w14:textId="77777777" w:rsidR="00EE71C8" w:rsidRPr="00EE71C8" w:rsidRDefault="00EE71C8" w:rsidP="00570BA9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296E699" w14:textId="77777777" w:rsidR="00EE71C8" w:rsidRPr="00EE71C8" w:rsidRDefault="00EE71C8" w:rsidP="00570BA9">
      <w:pPr>
        <w:widowControl w:val="0"/>
        <w:spacing w:after="0" w:line="240" w:lineRule="auto"/>
        <w:jc w:val="center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Hlk30279013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z zakresu mentoringu koleżeńskiego i </w:t>
      </w:r>
      <w:proofErr w:type="spellStart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superwizji</w:t>
      </w:r>
      <w:proofErr w:type="spellEnd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koleżeńskiej</w:t>
      </w:r>
      <w:bookmarkEnd w:id="2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72192C35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4AC1E90A" w14:textId="77777777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0C15F1E3" w14:textId="77777777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40ED4F5B" w14:textId="77777777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6B0A313E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Założenia, cele i etapy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mentoring)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supervision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>) dla pracowników socjalnych.</w:t>
      </w:r>
    </w:p>
    <w:p w14:paraId="011019E7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Ewaluacja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mentoringu koleżeńskiego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koleżeńskiej.</w:t>
      </w:r>
    </w:p>
    <w:p w14:paraId="61BE687D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>Opracowanie narzędzi dla pracowników</w:t>
      </w:r>
      <w:r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60BB7EBE" w14:textId="77777777" w:rsidR="00EE71C8" w:rsidRPr="00902EAF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Verdana"/>
          <w:color w:val="000000"/>
          <w:sz w:val="18"/>
          <w:szCs w:val="18"/>
        </w:rPr>
        <w:t>Warsztat z zastosowania niezbędnych narzędzi do realizacji me</w:t>
      </w:r>
      <w:r>
        <w:rPr>
          <w:rFonts w:ascii="Verdana" w:eastAsia="Calibri" w:hAnsi="Verdana" w:cs="Verdana"/>
          <w:color w:val="000000"/>
          <w:sz w:val="18"/>
          <w:szCs w:val="18"/>
        </w:rPr>
        <w:t>n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toringu koleżeńskiego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 dla pracowników socjalnych.</w:t>
      </w:r>
    </w:p>
    <w:p w14:paraId="13FA2395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E33B576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0C561C3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F442CE9" w14:textId="77777777" w:rsidR="00EE71C8" w:rsidRPr="009D7990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jest zdobycie wiedzy i umiejętności z zakresu </w:t>
      </w:r>
      <w:proofErr w:type="spellStart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superwizji</w:t>
      </w:r>
      <w:proofErr w:type="spellEnd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koleżeńskiej i mentoringu koleżeńskiego, które będą wykorzystywane m.in. przy wprowadzaniu nowozatrudnionych pracowników, bieżącym rozwiązywaniu trudności zawodowych w ramach zespołów pracowniczych oraz pracy z grupami </w:t>
      </w:r>
      <w:proofErr w:type="spellStart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defaworyzowanymi</w:t>
      </w:r>
      <w:proofErr w:type="spellEnd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057BD3E5" w14:textId="31635D50" w:rsidR="00EE71C8" w:rsidRPr="008041FB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Szkolenie ma rozpocząć się po podpisaniu umowy (szczegółowy harmonogram zajęć zostanie ustalony po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7A7CA538" w14:textId="77777777" w:rsidR="00EE71C8" w:rsidRPr="009D7990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25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grupy ok. 10 </w:t>
      </w:r>
      <w:bookmarkStart w:id="3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3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1ADB5BEB" w14:textId="29752948" w:rsidR="00EE71C8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 po 5 godzin zegarowych dziennie.</w:t>
      </w:r>
    </w:p>
    <w:p w14:paraId="6C620289" w14:textId="77777777" w:rsidR="00EE71C8" w:rsidRPr="000A4122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4DE6ADD4" w14:textId="3AEF96ED" w:rsidR="005A7FAC" w:rsidRPr="009D7990" w:rsidRDefault="005A7FAC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2FF8A3DC" w14:textId="2BD66936" w:rsidR="00182D9A" w:rsidRPr="009D7990" w:rsidRDefault="004255BB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1C1118CB" w14:textId="56F0F57E" w:rsidR="00182D9A" w:rsidRPr="009D7990" w:rsidRDefault="00182D9A" w:rsidP="00570BA9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515BA6C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4" w:name="_Hlk30279060"/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5D9DA7A9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(osoba prowadząca szkolenie)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 który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uczestniczyć w wykonaniu zamówienia i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odpowiedzialn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y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za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prowadzenie zajęć,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posiada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m.in. wykształcenie wyższe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(psychologia lub praca socjalna lub pedagogika), doświadczenie w realizowaniu tożsamych form wsparcia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w okresie ostatnich 3 lat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oraz aktualny Certyfikat Superwizora Pracy Socjalnej, o którym mowa w Rozporządzeniu Ministra Rodziny, Pracy i Polityki Społecznej z dnia 02.12.2016 r. w sprawie </w:t>
      </w:r>
      <w:proofErr w:type="spellStart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superwizji</w:t>
      </w:r>
      <w:proofErr w:type="spellEnd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pracy socjalnej.</w:t>
      </w:r>
    </w:p>
    <w:bookmarkEnd w:id="4"/>
    <w:p w14:paraId="0435E3ED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2275B34C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186C26EE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081E3468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09CD3940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5" w:name="_Hlk40255805"/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wniosek Zamawiającego.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>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2119F9F5" w14:textId="4AB2032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</w:t>
      </w:r>
      <w:r w:rsidR="00570BA9"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żywo, chat, testy, ankiety, współdzielenie ekranu itp.); materiały dydaktyczne mogą przybrać formę e</w:t>
      </w:r>
      <w:r w:rsidR="00570BA9"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7C96FE32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47A2CE55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4BD26A9F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62512423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5DE42C67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15885585" w14:textId="77777777" w:rsidR="00EE71C8" w:rsidRPr="00AC0548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bookmarkEnd w:id="5"/>
    <w:p w14:paraId="659D7D40" w14:textId="0E615555" w:rsidR="006710E4" w:rsidRPr="00EE71C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7E63EC4" w14:textId="5702DFA3" w:rsidR="00EF7526" w:rsidRPr="009D7990" w:rsidRDefault="00EF7526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bookmarkEnd w:id="1"/>
    <w:p w14:paraId="1FC5AACD" w14:textId="7D364998" w:rsidR="00EF7526" w:rsidRPr="009D7990" w:rsidRDefault="00EF7526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9AB6AC7" w14:textId="639BE6BB" w:rsidR="00EF7526" w:rsidRPr="00570BA9" w:rsidRDefault="00EF7526" w:rsidP="00570BA9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r w:rsidRPr="00570BA9">
        <w:rPr>
          <w:rFonts w:ascii="Verdana" w:hAnsi="Verdana" w:cs="Verdana"/>
          <w:b/>
          <w:sz w:val="18"/>
          <w:szCs w:val="18"/>
          <w:u w:val="single"/>
        </w:rPr>
        <w:t>CZĘŚĆ 2</w:t>
      </w:r>
    </w:p>
    <w:p w14:paraId="3E871552" w14:textId="77777777" w:rsidR="00AD4A84" w:rsidRPr="00570BA9" w:rsidRDefault="00AD4A84" w:rsidP="00570BA9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</w:pPr>
    </w:p>
    <w:p w14:paraId="22339F31" w14:textId="77777777" w:rsidR="00EE71C8" w:rsidRPr="00570BA9" w:rsidRDefault="00EE71C8" w:rsidP="00212971">
      <w:pPr>
        <w:spacing w:after="0" w:line="240" w:lineRule="auto"/>
        <w:contextualSpacing/>
        <w:jc w:val="center"/>
        <w:rPr>
          <w:rFonts w:ascii="Verdana" w:hAnsi="Verdana"/>
          <w:b/>
          <w:bCs/>
          <w:sz w:val="18"/>
          <w:szCs w:val="18"/>
        </w:rPr>
      </w:pPr>
      <w:r w:rsidRPr="00570BA9">
        <w:rPr>
          <w:rFonts w:ascii="Verdana" w:hAnsi="Verdana"/>
          <w:b/>
          <w:bCs/>
          <w:sz w:val="18"/>
          <w:szCs w:val="18"/>
        </w:rPr>
        <w:t xml:space="preserve">Przeprowadzenie </w:t>
      </w:r>
      <w:proofErr w:type="spellStart"/>
      <w:r w:rsidRPr="00570BA9">
        <w:rPr>
          <w:rFonts w:ascii="Verdana" w:hAnsi="Verdana"/>
          <w:b/>
          <w:bCs/>
          <w:sz w:val="18"/>
          <w:szCs w:val="18"/>
        </w:rPr>
        <w:t>miniwykładów</w:t>
      </w:r>
      <w:proofErr w:type="spellEnd"/>
      <w:r w:rsidRPr="00570BA9">
        <w:rPr>
          <w:rFonts w:ascii="Verdana" w:hAnsi="Verdana"/>
          <w:b/>
          <w:bCs/>
          <w:sz w:val="18"/>
          <w:szCs w:val="18"/>
        </w:rPr>
        <w:t>/konsultacji z zakresu psychiatrii (50 h)</w:t>
      </w:r>
    </w:p>
    <w:p w14:paraId="316ED0E6" w14:textId="77777777" w:rsidR="00EE71C8" w:rsidRPr="002B754E" w:rsidRDefault="00EE71C8" w:rsidP="00570BA9">
      <w:pPr>
        <w:spacing w:after="0" w:line="240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0350E6F1" w14:textId="77777777" w:rsidR="00EE71C8" w:rsidRPr="00860EDD" w:rsidRDefault="00EE71C8" w:rsidP="00570BA9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2B754E">
        <w:rPr>
          <w:rFonts w:ascii="Verdana" w:hAnsi="Verdana"/>
          <w:sz w:val="18"/>
          <w:szCs w:val="18"/>
        </w:rPr>
        <w:t xml:space="preserve">Przedmiotem jest przeprowadzenie przez psychiatrę </w:t>
      </w:r>
      <w:r>
        <w:rPr>
          <w:rFonts w:ascii="Verdana" w:hAnsi="Verdana"/>
          <w:sz w:val="18"/>
          <w:szCs w:val="18"/>
        </w:rPr>
        <w:t xml:space="preserve">dla pracowników </w:t>
      </w:r>
      <w:proofErr w:type="spellStart"/>
      <w:r w:rsidRPr="002B754E">
        <w:rPr>
          <w:rFonts w:ascii="Verdana" w:hAnsi="Verdana"/>
          <w:sz w:val="18"/>
          <w:szCs w:val="18"/>
        </w:rPr>
        <w:t>miniwykładów</w:t>
      </w:r>
      <w:proofErr w:type="spellEnd"/>
      <w:r w:rsidRPr="002B754E">
        <w:rPr>
          <w:rFonts w:ascii="Verdana" w:hAnsi="Verdana"/>
          <w:sz w:val="18"/>
          <w:szCs w:val="18"/>
        </w:rPr>
        <w:t>/konsultacji z zakresu klinicznej pracy socjalnej w ujęciu psychiatrycznym. Celem jest podniesienie poziomu wiedzy i umiejętności pracowników socjalnych w zakresie pracy z osobami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u których zdiagnozowano zaburzenia psychicznie</w:t>
      </w:r>
      <w:r>
        <w:rPr>
          <w:rFonts w:ascii="Verdana" w:hAnsi="Verdana"/>
          <w:sz w:val="18"/>
          <w:szCs w:val="18"/>
        </w:rPr>
        <w:t>,</w:t>
      </w:r>
      <w:r w:rsidRPr="002B754E">
        <w:rPr>
          <w:rFonts w:ascii="Verdana" w:hAnsi="Verdana"/>
          <w:sz w:val="18"/>
          <w:szCs w:val="18"/>
        </w:rPr>
        <w:t xml:space="preserve"> lub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 </w:t>
      </w:r>
      <w:r w:rsidRPr="002B754E">
        <w:rPr>
          <w:rFonts w:ascii="Verdana" w:hAnsi="Verdana"/>
          <w:sz w:val="18"/>
          <w:szCs w:val="18"/>
        </w:rPr>
        <w:t xml:space="preserve">których występuje podejrzenie zaburzeń. </w:t>
      </w:r>
    </w:p>
    <w:p w14:paraId="51B867CB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2A72B216" w14:textId="77777777" w:rsidR="00EE71C8" w:rsidRPr="002B754E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B754E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D26D095" w14:textId="77777777" w:rsidR="00EE71C8" w:rsidRPr="002B754E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51CAEC2" w14:textId="7FB8BC03" w:rsidR="00EE71C8" w:rsidRPr="0078592B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Realizacja </w:t>
      </w:r>
      <w:proofErr w:type="spellStart"/>
      <w:r w:rsidR="00CD56EB">
        <w:rPr>
          <w:rFonts w:ascii="Verdana" w:eastAsia="Calibri" w:hAnsi="Verdana" w:cs="Tahoma"/>
          <w:color w:val="00000A"/>
          <w:sz w:val="18"/>
          <w:szCs w:val="18"/>
        </w:rPr>
        <w:t>miniwykładów</w:t>
      </w:r>
      <w:proofErr w:type="spellEnd"/>
      <w:r w:rsidR="00CD56EB">
        <w:rPr>
          <w:rFonts w:ascii="Verdana" w:eastAsia="Calibri" w:hAnsi="Verdana" w:cs="Tahoma"/>
          <w:color w:val="00000A"/>
          <w:sz w:val="18"/>
          <w:szCs w:val="18"/>
        </w:rPr>
        <w:t>/</w:t>
      </w:r>
      <w:r>
        <w:rPr>
          <w:rFonts w:ascii="Verdana" w:eastAsia="Calibri" w:hAnsi="Verdana" w:cs="Tahoma"/>
          <w:color w:val="00000A"/>
          <w:sz w:val="18"/>
          <w:szCs w:val="18"/>
        </w:rPr>
        <w:t>konsultacji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ma rozpocząć się po podpisaniu umowy (szczegółowy harmonogram spotkań zostanie ustalony po podpisaniu umowy), a zakończyć do dnia 28.02.2021 r.</w:t>
      </w:r>
    </w:p>
    <w:p w14:paraId="58691F04" w14:textId="50CFABF7" w:rsidR="00EE71C8" w:rsidRPr="0078592B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proofErr w:type="spellStart"/>
      <w:r>
        <w:rPr>
          <w:rFonts w:ascii="Verdana" w:eastAsia="Calibri" w:hAnsi="Verdana" w:cs="Tahoma"/>
          <w:color w:val="00000A"/>
          <w:sz w:val="18"/>
          <w:szCs w:val="18"/>
        </w:rPr>
        <w:t>Miniwykłady</w:t>
      </w:r>
      <w:proofErr w:type="spellEnd"/>
      <w:r>
        <w:rPr>
          <w:rFonts w:ascii="Verdana" w:eastAsia="Calibri" w:hAnsi="Verdana" w:cs="Tahoma"/>
          <w:color w:val="00000A"/>
          <w:sz w:val="18"/>
          <w:szCs w:val="18"/>
        </w:rPr>
        <w:t>/konsultacje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się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indywidualnie, lub w niewielkich grupach </w:t>
      </w:r>
      <w:r>
        <w:rPr>
          <w:rFonts w:ascii="Verdana" w:eastAsia="Calibri" w:hAnsi="Verdana" w:cs="Tahoma"/>
          <w:color w:val="00000A"/>
          <w:sz w:val="18"/>
          <w:szCs w:val="18"/>
        </w:rPr>
        <w:t>3-5</w:t>
      </w: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 osobowych;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łącznym wymiarze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50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godzin zegarowyc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h</w:t>
      </w: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53D7D4C9" w14:textId="77777777" w:rsidR="00EE71C8" w:rsidRPr="0078592B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78592B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1A0B1849" w14:textId="77777777" w:rsidR="00EE71C8" w:rsidRPr="00B10625" w:rsidRDefault="00EE71C8" w:rsidP="00570BA9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78592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</w:p>
    <w:p w14:paraId="2E25EFC6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</w:p>
    <w:p w14:paraId="006C3EC6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53B0F31E" w14:textId="77777777" w:rsidR="006C43F8" w:rsidRPr="009D7990" w:rsidRDefault="006C43F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F6103D2" w14:textId="77777777" w:rsidR="00EE71C8" w:rsidRPr="002B754E" w:rsidRDefault="00EE71C8" w:rsidP="00570BA9">
      <w:pPr>
        <w:widowControl w:val="0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Calibri" w:eastAsia="NSimSun" w:hAnsi="Calibri" w:cs="Mangal"/>
          <w:color w:val="00000A"/>
          <w:szCs w:val="24"/>
          <w:lang w:eastAsia="zh-CN" w:bidi="hi-IN"/>
        </w:rPr>
      </w:pPr>
      <w:bookmarkStart w:id="6" w:name="_Hlk30280227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Salę/pokój do </w:t>
      </w:r>
      <w:proofErr w:type="spellStart"/>
      <w:r w:rsidRPr="00F06E24">
        <w:rPr>
          <w:rFonts w:ascii="Verdana" w:hAnsi="Verdana"/>
          <w:sz w:val="18"/>
          <w:szCs w:val="18"/>
        </w:rPr>
        <w:t>miniwykładów</w:t>
      </w:r>
      <w:proofErr w:type="spellEnd"/>
      <w:r w:rsidRPr="00F06E24">
        <w:rPr>
          <w:rFonts w:ascii="Verdana" w:hAnsi="Verdana"/>
          <w:sz w:val="18"/>
          <w:szCs w:val="18"/>
        </w:rPr>
        <w:t>/konsultacji</w:t>
      </w:r>
      <w:r w:rsidRPr="002B754E">
        <w:rPr>
          <w:rFonts w:ascii="Verdana" w:hAnsi="Verdana"/>
          <w:b/>
          <w:bCs/>
          <w:sz w:val="18"/>
          <w:szCs w:val="18"/>
        </w:rPr>
        <w:t xml:space="preserve"> 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zapewni Z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27DC75DE" w14:textId="77777777" w:rsidR="00EE71C8" w:rsidRPr="002B754E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bookmarkStart w:id="7" w:name="_Hlk48224455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prowadzący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miniwykładów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konsultacji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posiada wykształcenie wyższe z zakresu psychiatrii i doświadczenie w prowadzeniu tożsamych form wsparcia</w:t>
      </w:r>
      <w:r w:rsidRPr="00F06E24">
        <w:rPr>
          <w:rFonts w:ascii="Verdana" w:hAnsi="Verdana"/>
          <w:sz w:val="18"/>
          <w:szCs w:val="18"/>
        </w:rPr>
        <w:t xml:space="preserve"> </w:t>
      </w:r>
      <w:r w:rsidRPr="002129B1">
        <w:rPr>
          <w:rFonts w:ascii="Verdana" w:hAnsi="Verdana"/>
          <w:sz w:val="18"/>
          <w:szCs w:val="18"/>
        </w:rPr>
        <w:t>w okresie ostatnich 3 lat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</w:p>
    <w:bookmarkEnd w:id="6"/>
    <w:bookmarkEnd w:id="7"/>
    <w:p w14:paraId="4FA292AD" w14:textId="77777777" w:rsidR="00EE71C8" w:rsidRPr="005754BB" w:rsidRDefault="00EE71C8" w:rsidP="00570BA9">
      <w:pPr>
        <w:widowControl w:val="0"/>
        <w:numPr>
          <w:ilvl w:val="0"/>
          <w:numId w:val="5"/>
        </w:numPr>
        <w:spacing w:after="0" w:line="240" w:lineRule="auto"/>
        <w:ind w:left="0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lastRenderedPageBreak/>
        <w:t>Wykonawca będzie bezpośrednio odpowiedzialny za przygotowanie, przeprowadzenie i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dydaktycznych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osoby prowadzącej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miniwykłady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2AE1C633" w14:textId="77777777" w:rsidR="00EE71C8" w:rsidRPr="005754BB" w:rsidRDefault="00EE71C8" w:rsidP="00570BA9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</w:p>
    <w:p w14:paraId="327D53B7" w14:textId="77777777" w:rsidR="00EE71C8" w:rsidRPr="005754BB" w:rsidRDefault="00EE71C8" w:rsidP="00570BA9">
      <w:pPr>
        <w:widowControl w:val="0"/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5754BB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0D016E5F" w14:textId="7DC7C787" w:rsidR="00EE71C8" w:rsidRPr="005754BB" w:rsidRDefault="00EE71C8" w:rsidP="00570BA9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</w:t>
      </w:r>
      <w:r w:rsidR="00570BA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uwagi na ogłoszony stan epidemii Covid-19, Zamawiający dopuszcza możliwość prowadzenia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/konsultacji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 pośrednictwem platform/komunikatorów internetowych, tylko na wniosek Zamawiającego. Zgoda na realizację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 może dotyczyć wyłącznie okresu obowiązywania stanu epidemii Covid-19, tj.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od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20.03.2020 r. do odwołania. Zgodnie z zaleceniami Instytucji Zarządzającej PO WER, należy zachować poniższe wymogi:</w:t>
      </w:r>
    </w:p>
    <w:p w14:paraId="0AF3F2A7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1.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miniwykłady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/konsultacje</w:t>
      </w:r>
      <w:r w:rsidRPr="005754BB">
        <w:rPr>
          <w:rFonts w:ascii="Verdana" w:hAnsi="Verdana"/>
          <w:sz w:val="18"/>
          <w:szCs w:val="18"/>
        </w:rPr>
        <w:t xml:space="preserve"> w trybie zdalnym powinny być prowadzone w czasie rzeczywistym, z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wykorzystaniem połączeń on-line; </w:t>
      </w:r>
      <w:r>
        <w:rPr>
          <w:rFonts w:ascii="Verdana" w:hAnsi="Verdana"/>
          <w:sz w:val="18"/>
          <w:szCs w:val="18"/>
        </w:rPr>
        <w:t>realizator</w:t>
      </w:r>
      <w:r w:rsidRPr="005754BB">
        <w:rPr>
          <w:rFonts w:ascii="Verdana" w:hAnsi="Verdana"/>
          <w:sz w:val="18"/>
          <w:szCs w:val="18"/>
        </w:rPr>
        <w:t xml:space="preserve"> prowadzi zajęcia w czasie rzeczywistym, w formie umożliwiającej przekazanie i utrwalenie treści określonych w programie spotkań; liczba uczestników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powinna umożliwić wszystkim interaktywną swobodę udziału we wszystkich przewidzianych elementach zajęć; ewentualne materiały dydaktyczne mogą przybrać formę e-podręczników, plików dokumentów przygotowanych w dowolnym formacie, materiałów VOD, itp.,</w:t>
      </w:r>
    </w:p>
    <w:p w14:paraId="4BB0B6BA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2. realizator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/>
          <w:sz w:val="18"/>
          <w:szCs w:val="18"/>
        </w:rPr>
        <w:t xml:space="preserve"> powinien zapewnić rozwiązania techniczne pozwalające uczestnikom w pełni zrealizować zakładany program </w:t>
      </w:r>
      <w:r>
        <w:rPr>
          <w:rFonts w:ascii="Verdana" w:hAnsi="Verdana"/>
          <w:sz w:val="18"/>
          <w:szCs w:val="18"/>
        </w:rPr>
        <w:t>spotkań</w:t>
      </w:r>
      <w:r w:rsidRPr="005754BB">
        <w:rPr>
          <w:rFonts w:ascii="Verdana" w:hAnsi="Verdana"/>
          <w:sz w:val="18"/>
          <w:szCs w:val="18"/>
        </w:rPr>
        <w:t xml:space="preserve">; realizator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/>
          <w:sz w:val="18"/>
          <w:szCs w:val="18"/>
        </w:rPr>
        <w:t xml:space="preserve"> powinien wskazać:</w:t>
      </w:r>
    </w:p>
    <w:p w14:paraId="555ED10A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platformę/rodzaj komunikatora, za pośrednictwem którego realizowan</w:t>
      </w:r>
      <w:r>
        <w:rPr>
          <w:rFonts w:ascii="Verdana" w:hAnsi="Verdana"/>
          <w:sz w:val="18"/>
          <w:szCs w:val="18"/>
        </w:rPr>
        <w:t>e</w:t>
      </w:r>
      <w:r w:rsidRPr="005754BB">
        <w:rPr>
          <w:rFonts w:ascii="Verdana" w:hAnsi="Verdana"/>
          <w:sz w:val="18"/>
          <w:szCs w:val="18"/>
        </w:rPr>
        <w:t xml:space="preserve"> będ</w:t>
      </w:r>
      <w:r>
        <w:rPr>
          <w:rFonts w:ascii="Verdana" w:hAnsi="Verdana"/>
          <w:sz w:val="18"/>
          <w:szCs w:val="18"/>
        </w:rPr>
        <w:t>ą</w:t>
      </w:r>
      <w:r w:rsidRPr="005754BB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zajęcia</w:t>
      </w:r>
      <w:r w:rsidRPr="005754BB">
        <w:rPr>
          <w:rFonts w:ascii="Verdana" w:hAnsi="Verdana"/>
          <w:sz w:val="18"/>
          <w:szCs w:val="18"/>
        </w:rPr>
        <w:t>,</w:t>
      </w:r>
    </w:p>
    <w:p w14:paraId="318653CF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sprzętowe, jakie musi spełniać komputer uczestnika,</w:t>
      </w:r>
    </w:p>
    <w:p w14:paraId="094A0A9D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7885D76A" w14:textId="77777777" w:rsidR="00EE71C8" w:rsidRPr="005754BB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</w:p>
    <w:p w14:paraId="41A5E80E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3. realizację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/>
          <w:sz w:val="18"/>
          <w:szCs w:val="18"/>
        </w:rPr>
        <w:t xml:space="preserve"> w formie zdalnej należy udokumentować poprzez wykonanie zrzutu ekranu w trakcie spotkania; jeżeli usługa będzie realizowana za pośrednictwem platform umożliwiających monitorowanie czasu zalogowania do platformy i wygenerowanie z systemu raportu na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temat obecności/aktywności uczestników, należy taki raport przedstawić; w przypadku,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gdy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trakcie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 w:cs="Tahoma"/>
          <w:sz w:val="18"/>
          <w:szCs w:val="18"/>
        </w:rPr>
        <w:t xml:space="preserve"> prowadzący będzie łączył się z uczestnikami</w:t>
      </w:r>
      <w:r w:rsidRPr="005754BB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potwierdzeniem realizacji usługi będą listy obecności przygotowane przez</w:t>
      </w:r>
      <w:r>
        <w:rPr>
          <w:rFonts w:ascii="Verdana" w:hAnsi="Verdana" w:cs="Tahoma"/>
          <w:sz w:val="18"/>
          <w:szCs w:val="18"/>
        </w:rPr>
        <w:t> </w:t>
      </w:r>
      <w:r w:rsidRPr="005754BB">
        <w:rPr>
          <w:rFonts w:ascii="Verdana" w:hAnsi="Verdana" w:cs="Tahoma"/>
          <w:sz w:val="18"/>
          <w:szCs w:val="18"/>
        </w:rPr>
        <w:t>Zamawiającego</w:t>
      </w:r>
      <w:r>
        <w:rPr>
          <w:rFonts w:ascii="Verdana" w:hAnsi="Verdana" w:cs="Tahoma"/>
          <w:sz w:val="18"/>
          <w:szCs w:val="18"/>
        </w:rPr>
        <w:t>.</w:t>
      </w:r>
    </w:p>
    <w:p w14:paraId="14C44651" w14:textId="77777777" w:rsidR="00EE71C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biorące udział w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miniwykładach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/konsultacjach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uczestnictwo w </w:t>
      </w:r>
      <w:proofErr w:type="spellStart"/>
      <w:r>
        <w:rPr>
          <w:rFonts w:ascii="Verdana" w:hAnsi="Verdana"/>
          <w:sz w:val="18"/>
          <w:szCs w:val="18"/>
        </w:rPr>
        <w:t>miniwykładach</w:t>
      </w:r>
      <w:proofErr w:type="spellEnd"/>
      <w:r>
        <w:rPr>
          <w:rFonts w:ascii="Verdana" w:hAnsi="Verdana"/>
          <w:sz w:val="18"/>
          <w:szCs w:val="18"/>
        </w:rPr>
        <w:t>/konsultacjach z zakresu psychiatrii.</w:t>
      </w:r>
    </w:p>
    <w:p w14:paraId="48CA541D" w14:textId="77777777" w:rsidR="00EE71C8" w:rsidRPr="009F7DB8" w:rsidRDefault="00EE71C8" w:rsidP="00570BA9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</w:p>
    <w:p w14:paraId="38CCC95C" w14:textId="77777777" w:rsidR="000C3DDC" w:rsidRPr="009D7990" w:rsidRDefault="000C3DDC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235590F6" w14:textId="77777777" w:rsidR="000C3DDC" w:rsidRPr="009D7990" w:rsidRDefault="000C3DDC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8B2A747" w14:textId="13E30DE7" w:rsidR="00C3064B" w:rsidRPr="00724452" w:rsidRDefault="00C3064B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sectPr w:rsidR="00C3064B" w:rsidRPr="00724452" w:rsidSect="00902EAF">
      <w:headerReference w:type="default" r:id="rId8"/>
      <w:footerReference w:type="default" r:id="rId9"/>
      <w:pgSz w:w="11906" w:h="16838"/>
      <w:pgMar w:top="1843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3999" w14:textId="77777777" w:rsidR="00E858A9" w:rsidRDefault="00E858A9" w:rsidP="00EF7526">
      <w:pPr>
        <w:spacing w:after="0" w:line="240" w:lineRule="auto"/>
      </w:pPr>
      <w:r>
        <w:separator/>
      </w:r>
    </w:p>
  </w:endnote>
  <w:endnote w:type="continuationSeparator" w:id="0">
    <w:p w14:paraId="19A7BF33" w14:textId="77777777" w:rsidR="00E858A9" w:rsidRDefault="00E858A9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810CCE" w:rsidRPr="00EF7526" w:rsidRDefault="00810CC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810CCE" w:rsidRDefault="00810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71EAC" w14:textId="77777777" w:rsidR="00E858A9" w:rsidRDefault="00E858A9" w:rsidP="00EF7526">
      <w:pPr>
        <w:spacing w:after="0" w:line="240" w:lineRule="auto"/>
      </w:pPr>
      <w:r>
        <w:separator/>
      </w:r>
    </w:p>
  </w:footnote>
  <w:footnote w:type="continuationSeparator" w:id="0">
    <w:p w14:paraId="638768FC" w14:textId="77777777" w:rsidR="00E858A9" w:rsidRDefault="00E858A9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810CCE" w:rsidRDefault="00810CCE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6" name="Obraz 6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23ABF"/>
    <w:rsid w:val="00045AA4"/>
    <w:rsid w:val="00052096"/>
    <w:rsid w:val="0007666B"/>
    <w:rsid w:val="0009208D"/>
    <w:rsid w:val="00096FA9"/>
    <w:rsid w:val="000C3DDC"/>
    <w:rsid w:val="000D179B"/>
    <w:rsid w:val="000D2BE8"/>
    <w:rsid w:val="00104107"/>
    <w:rsid w:val="00151AF5"/>
    <w:rsid w:val="00182D9A"/>
    <w:rsid w:val="00212971"/>
    <w:rsid w:val="00246D28"/>
    <w:rsid w:val="00254710"/>
    <w:rsid w:val="002868D0"/>
    <w:rsid w:val="002923E2"/>
    <w:rsid w:val="002C20A5"/>
    <w:rsid w:val="002C34CC"/>
    <w:rsid w:val="002C6B7C"/>
    <w:rsid w:val="00302FFA"/>
    <w:rsid w:val="00307E75"/>
    <w:rsid w:val="00336602"/>
    <w:rsid w:val="00342D59"/>
    <w:rsid w:val="00363660"/>
    <w:rsid w:val="0037594E"/>
    <w:rsid w:val="00376554"/>
    <w:rsid w:val="003E077C"/>
    <w:rsid w:val="003E0911"/>
    <w:rsid w:val="003F53FC"/>
    <w:rsid w:val="004255BB"/>
    <w:rsid w:val="00440E9A"/>
    <w:rsid w:val="004C0CEE"/>
    <w:rsid w:val="004D7D60"/>
    <w:rsid w:val="005253FF"/>
    <w:rsid w:val="00567949"/>
    <w:rsid w:val="00570BA9"/>
    <w:rsid w:val="0057722A"/>
    <w:rsid w:val="00580641"/>
    <w:rsid w:val="00584E35"/>
    <w:rsid w:val="005A7FAC"/>
    <w:rsid w:val="005E62E3"/>
    <w:rsid w:val="005E6715"/>
    <w:rsid w:val="006105A5"/>
    <w:rsid w:val="00635499"/>
    <w:rsid w:val="0066498A"/>
    <w:rsid w:val="006710E4"/>
    <w:rsid w:val="00674238"/>
    <w:rsid w:val="0068630A"/>
    <w:rsid w:val="006911EB"/>
    <w:rsid w:val="006C43F8"/>
    <w:rsid w:val="006F056B"/>
    <w:rsid w:val="00724452"/>
    <w:rsid w:val="00746996"/>
    <w:rsid w:val="00756860"/>
    <w:rsid w:val="00756979"/>
    <w:rsid w:val="00766BF3"/>
    <w:rsid w:val="007E6403"/>
    <w:rsid w:val="007F26EC"/>
    <w:rsid w:val="008041FB"/>
    <w:rsid w:val="00810CCE"/>
    <w:rsid w:val="00816069"/>
    <w:rsid w:val="00832E73"/>
    <w:rsid w:val="0083426B"/>
    <w:rsid w:val="008A08CF"/>
    <w:rsid w:val="008C35A8"/>
    <w:rsid w:val="008E23A0"/>
    <w:rsid w:val="008F419F"/>
    <w:rsid w:val="00902EAF"/>
    <w:rsid w:val="009200CD"/>
    <w:rsid w:val="00925AAA"/>
    <w:rsid w:val="0094719E"/>
    <w:rsid w:val="00955758"/>
    <w:rsid w:val="00965E80"/>
    <w:rsid w:val="00981CE5"/>
    <w:rsid w:val="00990B3A"/>
    <w:rsid w:val="009A0C76"/>
    <w:rsid w:val="009D7990"/>
    <w:rsid w:val="009E1C85"/>
    <w:rsid w:val="00A165BB"/>
    <w:rsid w:val="00A455E7"/>
    <w:rsid w:val="00A47E0D"/>
    <w:rsid w:val="00A545D5"/>
    <w:rsid w:val="00A57D0F"/>
    <w:rsid w:val="00AA346F"/>
    <w:rsid w:val="00AC0548"/>
    <w:rsid w:val="00AD4A84"/>
    <w:rsid w:val="00B02AE2"/>
    <w:rsid w:val="00B0737A"/>
    <w:rsid w:val="00B13727"/>
    <w:rsid w:val="00B35403"/>
    <w:rsid w:val="00B378DA"/>
    <w:rsid w:val="00B51C37"/>
    <w:rsid w:val="00B60C32"/>
    <w:rsid w:val="00B72D80"/>
    <w:rsid w:val="00B9794D"/>
    <w:rsid w:val="00BC4487"/>
    <w:rsid w:val="00BD654B"/>
    <w:rsid w:val="00BE10CA"/>
    <w:rsid w:val="00C11BBD"/>
    <w:rsid w:val="00C17A24"/>
    <w:rsid w:val="00C3064B"/>
    <w:rsid w:val="00C564B0"/>
    <w:rsid w:val="00CD56EB"/>
    <w:rsid w:val="00D01882"/>
    <w:rsid w:val="00D22E43"/>
    <w:rsid w:val="00D44F0A"/>
    <w:rsid w:val="00D92040"/>
    <w:rsid w:val="00DB5F63"/>
    <w:rsid w:val="00DD6555"/>
    <w:rsid w:val="00DE306A"/>
    <w:rsid w:val="00E844A5"/>
    <w:rsid w:val="00E858A9"/>
    <w:rsid w:val="00EC74B5"/>
    <w:rsid w:val="00EE71C8"/>
    <w:rsid w:val="00EF7526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Janecka</dc:creator>
  <cp:lastModifiedBy>Monika Paluch</cp:lastModifiedBy>
  <cp:revision>3</cp:revision>
  <cp:lastPrinted>2020-12-11T09:57:00Z</cp:lastPrinted>
  <dcterms:created xsi:type="dcterms:W3CDTF">2020-12-11T09:57:00Z</dcterms:created>
  <dcterms:modified xsi:type="dcterms:W3CDTF">2020-12-11T09:57:00Z</dcterms:modified>
</cp:coreProperties>
</file>