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E7793" w14:textId="77777777" w:rsidR="001E55E2" w:rsidRDefault="001E55E2" w:rsidP="003652D0">
      <w:pPr>
        <w:jc w:val="center"/>
        <w:rPr>
          <w:b/>
          <w:szCs w:val="24"/>
        </w:rPr>
      </w:pPr>
    </w:p>
    <w:p w14:paraId="2FDE30A0" w14:textId="6EE7C0DB" w:rsidR="00B40D96" w:rsidRPr="00D82279" w:rsidRDefault="00B40D96" w:rsidP="003652D0">
      <w:pPr>
        <w:jc w:val="center"/>
        <w:rPr>
          <w:b/>
          <w:szCs w:val="24"/>
        </w:rPr>
      </w:pPr>
      <w:r w:rsidRPr="00D82279">
        <w:rPr>
          <w:b/>
          <w:szCs w:val="24"/>
        </w:rPr>
        <w:t>UMOWA NR …………………………</w:t>
      </w:r>
    </w:p>
    <w:p w14:paraId="79FC2504" w14:textId="77777777" w:rsidR="00B40D96" w:rsidRPr="00D82279" w:rsidRDefault="00B40D96" w:rsidP="003652D0">
      <w:pPr>
        <w:jc w:val="both"/>
        <w:rPr>
          <w:szCs w:val="24"/>
        </w:rPr>
      </w:pPr>
    </w:p>
    <w:p w14:paraId="592501D0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 xml:space="preserve">zawarta w dniu …………….. r. w Gliwicach, pomiędzy </w:t>
      </w:r>
    </w:p>
    <w:p w14:paraId="7BC37009" w14:textId="77777777" w:rsidR="00B40D96" w:rsidRPr="00D82279" w:rsidRDefault="0085241D" w:rsidP="003652D0">
      <w:pPr>
        <w:jc w:val="both"/>
        <w:rPr>
          <w:szCs w:val="24"/>
        </w:rPr>
      </w:pPr>
      <w:r>
        <w:rPr>
          <w:szCs w:val="24"/>
        </w:rPr>
        <w:t>Gliwice - miasto na prawach powiatu,</w:t>
      </w:r>
      <w:r w:rsidR="00B40D96" w:rsidRPr="00D82279">
        <w:rPr>
          <w:szCs w:val="24"/>
        </w:rPr>
        <w:t xml:space="preserve"> ul. Zwycięstwa 21, 44-100 Gliwice, NIP: 6311006640,</w:t>
      </w:r>
    </w:p>
    <w:p w14:paraId="13AE038E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 xml:space="preserve">reprezentowanym przez Prezydenta Miasta, w imieniu którego działa </w:t>
      </w:r>
    </w:p>
    <w:p w14:paraId="15CB22D9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Brygida Jankowska – Dyrektor Ośrodka Pomocy Społecznej, z siedzibą w Gliwicach 4</w:t>
      </w:r>
      <w:r w:rsidR="00064C23">
        <w:rPr>
          <w:szCs w:val="24"/>
        </w:rPr>
        <w:t xml:space="preserve">4-100, przy ul. Górnych Wałów 9 </w:t>
      </w:r>
      <w:r w:rsidRPr="00D82279">
        <w:rPr>
          <w:szCs w:val="24"/>
        </w:rPr>
        <w:t xml:space="preserve">na podstawie pełnomocnictwa nr……………. </w:t>
      </w:r>
    </w:p>
    <w:p w14:paraId="2D04A484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a</w:t>
      </w:r>
    </w:p>
    <w:p w14:paraId="262832F2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......................................................................... z siedzibą w ……………………………………</w:t>
      </w:r>
    </w:p>
    <w:p w14:paraId="6F374354" w14:textId="53F6F2A3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wpisaną do rejestru ............................, NIP</w:t>
      </w:r>
    </w:p>
    <w:p w14:paraId="361EF06B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zwanym w treści umowy „Wykonawcą” w imieniu i na  rzecz którego działają:</w:t>
      </w:r>
    </w:p>
    <w:p w14:paraId="5BF9F8EF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1. ..........................................................................................................................</w:t>
      </w:r>
    </w:p>
    <w:p w14:paraId="1FCFCE48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2. ..........................................................................................................................</w:t>
      </w:r>
    </w:p>
    <w:p w14:paraId="02295163" w14:textId="77777777" w:rsidR="007E609D" w:rsidRPr="00D82279" w:rsidRDefault="007E609D" w:rsidP="003652D0">
      <w:pPr>
        <w:jc w:val="both"/>
        <w:rPr>
          <w:szCs w:val="24"/>
        </w:rPr>
      </w:pPr>
    </w:p>
    <w:p w14:paraId="06240368" w14:textId="624BBC59" w:rsidR="00B40D96" w:rsidRPr="001D2F56" w:rsidRDefault="00B40D96" w:rsidP="003652D0">
      <w:pPr>
        <w:jc w:val="both"/>
        <w:rPr>
          <w:iCs/>
          <w:szCs w:val="24"/>
        </w:rPr>
      </w:pPr>
      <w:r w:rsidRPr="001D2F56">
        <w:rPr>
          <w:iCs/>
          <w:szCs w:val="24"/>
        </w:rPr>
        <w:t>w wyniku przeprowadzonego postępowania w oparciu o</w:t>
      </w:r>
      <w:r w:rsidR="001D2F56" w:rsidRPr="001D2F56">
        <w:rPr>
          <w:iCs/>
          <w:szCs w:val="24"/>
        </w:rPr>
        <w:t xml:space="preserve"> Dział III,</w:t>
      </w:r>
      <w:r w:rsidRPr="001D2F56">
        <w:rPr>
          <w:iCs/>
          <w:szCs w:val="24"/>
        </w:rPr>
        <w:t xml:space="preserve"> </w:t>
      </w:r>
      <w:r w:rsidR="001D2F56" w:rsidRPr="001D2F56">
        <w:rPr>
          <w:iCs/>
          <w:szCs w:val="24"/>
        </w:rPr>
        <w:t>rozdział 6 ,,Zamówienia na usługi społeczne i inne szczególne usługi,,</w:t>
      </w:r>
      <w:r w:rsidRPr="001D2F56">
        <w:rPr>
          <w:iCs/>
          <w:szCs w:val="24"/>
        </w:rPr>
        <w:t xml:space="preserve"> ustawy z dnia 29 stycznia 2004 r. Prawo zamówień publicznych (t. j. Dz.U. z  2019 r. poz. 1843 ze zmianami)</w:t>
      </w:r>
      <w:r w:rsidR="001D2F56" w:rsidRPr="001D2F56">
        <w:rPr>
          <w:iCs/>
          <w:szCs w:val="24"/>
        </w:rPr>
        <w:t>, zwaną dalej ustawą PZP, zgodnie z art.138 o</w:t>
      </w:r>
      <w:r w:rsidRPr="001D2F56">
        <w:rPr>
          <w:iCs/>
          <w:szCs w:val="24"/>
        </w:rPr>
        <w:t xml:space="preserve"> </w:t>
      </w:r>
      <w:r w:rsidR="001D2F56" w:rsidRPr="001D2F56">
        <w:rPr>
          <w:iCs/>
          <w:szCs w:val="24"/>
        </w:rPr>
        <w:t xml:space="preserve"> ustawy </w:t>
      </w:r>
      <w:proofErr w:type="spellStart"/>
      <w:r w:rsidR="001D2F56" w:rsidRPr="001D2F56">
        <w:rPr>
          <w:iCs/>
          <w:szCs w:val="24"/>
        </w:rPr>
        <w:t>Pzp</w:t>
      </w:r>
      <w:proofErr w:type="spellEnd"/>
      <w:r w:rsidR="001D2F56" w:rsidRPr="001D2F56">
        <w:rPr>
          <w:iCs/>
          <w:szCs w:val="24"/>
        </w:rPr>
        <w:t xml:space="preserve"> o wartości poniżej 750 000 euro</w:t>
      </w:r>
      <w:r w:rsidRPr="001D2F56">
        <w:rPr>
          <w:iCs/>
          <w:szCs w:val="24"/>
        </w:rPr>
        <w:t>, została zawarta umowa następującej treści:</w:t>
      </w:r>
    </w:p>
    <w:p w14:paraId="2EA3685A" w14:textId="77777777" w:rsidR="0070796E" w:rsidRPr="00D82279" w:rsidRDefault="0070796E" w:rsidP="003652D0">
      <w:pPr>
        <w:jc w:val="both"/>
        <w:rPr>
          <w:szCs w:val="24"/>
        </w:rPr>
      </w:pPr>
    </w:p>
    <w:p w14:paraId="4DE71EAD" w14:textId="77777777" w:rsidR="00B40D96" w:rsidRPr="00D82279" w:rsidRDefault="00B40D96" w:rsidP="003652D0">
      <w:pPr>
        <w:jc w:val="center"/>
        <w:rPr>
          <w:b/>
          <w:szCs w:val="24"/>
        </w:rPr>
      </w:pPr>
      <w:r w:rsidRPr="00D82279">
        <w:rPr>
          <w:b/>
          <w:bCs/>
          <w:szCs w:val="24"/>
        </w:rPr>
        <w:t xml:space="preserve">§ 1 - </w:t>
      </w:r>
      <w:r w:rsidRPr="00D82279">
        <w:rPr>
          <w:b/>
          <w:szCs w:val="24"/>
        </w:rPr>
        <w:t>Przedmiot umowy</w:t>
      </w:r>
    </w:p>
    <w:p w14:paraId="3690A336" w14:textId="77777777" w:rsidR="00B40D96" w:rsidRPr="00D82279" w:rsidRDefault="00B40D96" w:rsidP="003652D0">
      <w:pPr>
        <w:tabs>
          <w:tab w:val="left" w:pos="426"/>
        </w:tabs>
        <w:ind w:left="426" w:hanging="426"/>
        <w:jc w:val="both"/>
        <w:rPr>
          <w:szCs w:val="24"/>
        </w:rPr>
      </w:pPr>
    </w:p>
    <w:p w14:paraId="65D20E01" w14:textId="7DF6B0C0" w:rsidR="00CD30A1" w:rsidRPr="00BF2E8D" w:rsidRDefault="00C47743" w:rsidP="00F64C9F">
      <w:pPr>
        <w:pStyle w:val="Akapitzlist"/>
        <w:numPr>
          <w:ilvl w:val="0"/>
          <w:numId w:val="39"/>
        </w:numPr>
        <w:spacing w:after="240"/>
        <w:ind w:left="714" w:hanging="357"/>
        <w:jc w:val="both"/>
        <w:rPr>
          <w:szCs w:val="24"/>
        </w:rPr>
      </w:pPr>
      <w:r w:rsidRPr="00BF2E8D">
        <w:rPr>
          <w:szCs w:val="24"/>
        </w:rPr>
        <w:t>Przygotowanie</w:t>
      </w:r>
      <w:r w:rsidR="0055365A" w:rsidRPr="00BF2E8D">
        <w:rPr>
          <w:szCs w:val="24"/>
        </w:rPr>
        <w:t xml:space="preserve"> </w:t>
      </w:r>
      <w:r w:rsidRPr="00BF2E8D">
        <w:rPr>
          <w:szCs w:val="24"/>
        </w:rPr>
        <w:t xml:space="preserve">i dostarczanie </w:t>
      </w:r>
      <w:r w:rsidR="00441FA6">
        <w:rPr>
          <w:szCs w:val="24"/>
        </w:rPr>
        <w:t>3</w:t>
      </w:r>
      <w:r w:rsidR="00A0177E" w:rsidRPr="00BF2E8D">
        <w:rPr>
          <w:szCs w:val="24"/>
        </w:rPr>
        <w:t>0</w:t>
      </w:r>
      <w:r w:rsidR="00BE16AA" w:rsidRPr="00BF2E8D">
        <w:rPr>
          <w:szCs w:val="24"/>
        </w:rPr>
        <w:t xml:space="preserve"> </w:t>
      </w:r>
      <w:r w:rsidRPr="00BF2E8D">
        <w:rPr>
          <w:szCs w:val="24"/>
        </w:rPr>
        <w:t>posiłków (usługa cateringowa)</w:t>
      </w:r>
      <w:r w:rsidR="0055365A" w:rsidRPr="00BF2E8D">
        <w:rPr>
          <w:szCs w:val="24"/>
        </w:rPr>
        <w:t xml:space="preserve"> </w:t>
      </w:r>
      <w:r w:rsidRPr="00BF2E8D">
        <w:rPr>
          <w:szCs w:val="24"/>
        </w:rPr>
        <w:t xml:space="preserve">dla pensjonariuszy Dziennego Domu Pomocy Społecznej, ul Kozielska 71  w Gliwicach (dotyczy śniadań, obiadów i podwieczorków). </w:t>
      </w:r>
    </w:p>
    <w:p w14:paraId="46702FD4" w14:textId="583FF262" w:rsidR="00C47743" w:rsidRPr="00BF2E8D" w:rsidRDefault="00405675" w:rsidP="00F64C9F">
      <w:pPr>
        <w:pStyle w:val="Akapitzlist"/>
        <w:numPr>
          <w:ilvl w:val="0"/>
          <w:numId w:val="39"/>
        </w:numPr>
        <w:ind w:left="714" w:hanging="357"/>
        <w:jc w:val="both"/>
        <w:rPr>
          <w:szCs w:val="24"/>
        </w:rPr>
      </w:pPr>
      <w:r w:rsidRPr="00BF2E8D">
        <w:rPr>
          <w:szCs w:val="24"/>
        </w:rPr>
        <w:t>Ma</w:t>
      </w:r>
      <w:r w:rsidR="006F583C">
        <w:rPr>
          <w:szCs w:val="24"/>
        </w:rPr>
        <w:t>ks</w:t>
      </w:r>
      <w:r w:rsidRPr="00BF2E8D">
        <w:rPr>
          <w:szCs w:val="24"/>
        </w:rPr>
        <w:t>ymalna liczba posiłków (śniadanie ,obiad</w:t>
      </w:r>
      <w:r w:rsidR="006D666B" w:rsidRPr="00BF2E8D">
        <w:rPr>
          <w:szCs w:val="24"/>
        </w:rPr>
        <w:t xml:space="preserve">, </w:t>
      </w:r>
      <w:r w:rsidRPr="00BF2E8D">
        <w:rPr>
          <w:szCs w:val="24"/>
        </w:rPr>
        <w:t>podwieczorek</w:t>
      </w:r>
      <w:r w:rsidR="006D666B" w:rsidRPr="00BF2E8D">
        <w:rPr>
          <w:szCs w:val="24"/>
        </w:rPr>
        <w:t xml:space="preserve"> dziennie liczone jako 1) wynosi </w:t>
      </w:r>
      <w:r w:rsidR="00441FA6">
        <w:rPr>
          <w:szCs w:val="24"/>
        </w:rPr>
        <w:t>7 590</w:t>
      </w:r>
      <w:r w:rsidR="00C46BB2" w:rsidRPr="00BF2E8D">
        <w:rPr>
          <w:szCs w:val="24"/>
        </w:rPr>
        <w:t xml:space="preserve"> a po jej zrealizowaniu umowa wygasa</w:t>
      </w:r>
      <w:r w:rsidR="00C46BB2" w:rsidRPr="00BF2E8D">
        <w:rPr>
          <w:sz w:val="28"/>
          <w:szCs w:val="24"/>
        </w:rPr>
        <w:t>.</w:t>
      </w:r>
      <w:r w:rsidR="00CF5361" w:rsidRPr="00BF2E8D">
        <w:rPr>
          <w:sz w:val="28"/>
          <w:szCs w:val="24"/>
        </w:rPr>
        <w:t xml:space="preserve"> </w:t>
      </w:r>
      <w:r w:rsidR="00CF5361" w:rsidRPr="00BF2E8D">
        <w:rPr>
          <w:szCs w:val="24"/>
        </w:rPr>
        <w:t>Uwzględniając zapisy ust. 4</w:t>
      </w:r>
      <w:r w:rsidR="007F06D5">
        <w:rPr>
          <w:szCs w:val="24"/>
        </w:rPr>
        <w:t xml:space="preserve"> i 5 oraz </w:t>
      </w:r>
      <w:r w:rsidR="007F06D5" w:rsidRPr="007F06D5">
        <w:rPr>
          <w:b/>
          <w:bCs/>
          <w:szCs w:val="24"/>
        </w:rPr>
        <w:t>§</w:t>
      </w:r>
      <w:r w:rsidR="007F06D5">
        <w:rPr>
          <w:szCs w:val="24"/>
        </w:rPr>
        <w:t xml:space="preserve"> </w:t>
      </w:r>
      <w:r w:rsidR="00CC406E">
        <w:rPr>
          <w:szCs w:val="24"/>
        </w:rPr>
        <w:t xml:space="preserve">3 </w:t>
      </w:r>
      <w:r w:rsidR="007F06D5">
        <w:rPr>
          <w:szCs w:val="24"/>
        </w:rPr>
        <w:t>u</w:t>
      </w:r>
      <w:r w:rsidR="00CC406E">
        <w:rPr>
          <w:szCs w:val="24"/>
        </w:rPr>
        <w:t>st.2</w:t>
      </w:r>
      <w:r w:rsidR="00CF5361" w:rsidRPr="00BF2E8D">
        <w:rPr>
          <w:szCs w:val="24"/>
        </w:rPr>
        <w:t xml:space="preserve"> Wykonawcy nie przysługuje roszczenie finansowe z tytułu niewykorzystania wskazanej max.</w:t>
      </w:r>
      <w:r w:rsidR="00CC613F" w:rsidRPr="00BF2E8D">
        <w:rPr>
          <w:szCs w:val="24"/>
        </w:rPr>
        <w:t xml:space="preserve"> l</w:t>
      </w:r>
      <w:r w:rsidR="00CF5361" w:rsidRPr="00BF2E8D">
        <w:rPr>
          <w:szCs w:val="24"/>
        </w:rPr>
        <w:t>iczby posiłków.</w:t>
      </w:r>
    </w:p>
    <w:p w14:paraId="58E7AE55" w14:textId="77777777" w:rsidR="00C47743" w:rsidRPr="00BE16AA" w:rsidRDefault="00C47743" w:rsidP="00F64C9F">
      <w:pPr>
        <w:pStyle w:val="Tekstpodstawowy"/>
        <w:numPr>
          <w:ilvl w:val="0"/>
          <w:numId w:val="39"/>
        </w:numPr>
        <w:ind w:left="714" w:hanging="357"/>
        <w:jc w:val="both"/>
        <w:rPr>
          <w:szCs w:val="22"/>
          <w:lang w:val="pl-PL"/>
        </w:rPr>
      </w:pPr>
      <w:r w:rsidRPr="00C47743">
        <w:rPr>
          <w:szCs w:val="22"/>
        </w:rPr>
        <w:t xml:space="preserve">Przygotowanie i dostarczanie  posiłków od poniedziałku </w:t>
      </w:r>
      <w:r w:rsidR="00BE16AA">
        <w:rPr>
          <w:szCs w:val="22"/>
        </w:rPr>
        <w:t>do piątku</w:t>
      </w:r>
      <w:r w:rsidRPr="00C47743">
        <w:rPr>
          <w:szCs w:val="22"/>
          <w:lang w:val="pl-PL"/>
        </w:rPr>
        <w:t xml:space="preserve"> </w:t>
      </w:r>
      <w:r w:rsidRPr="00C47743">
        <w:rPr>
          <w:szCs w:val="22"/>
        </w:rPr>
        <w:t>w dni pracujące</w:t>
      </w:r>
      <w:r w:rsidRPr="00C47743">
        <w:rPr>
          <w:szCs w:val="22"/>
          <w:lang w:val="pl-PL"/>
        </w:rPr>
        <w:t>:</w:t>
      </w:r>
      <w:r w:rsidR="00BE16AA">
        <w:rPr>
          <w:szCs w:val="22"/>
          <w:lang w:val="pl-PL"/>
        </w:rPr>
        <w:t xml:space="preserve">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195"/>
        <w:gridCol w:w="1491"/>
        <w:gridCol w:w="1701"/>
        <w:gridCol w:w="2087"/>
      </w:tblGrid>
      <w:tr w:rsidR="00C47743" w14:paraId="5B337943" w14:textId="77777777" w:rsidTr="00BE16AA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7D64F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56FF6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1359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1539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Średnia ilość</w:t>
            </w:r>
          </w:p>
          <w:p w14:paraId="058F0806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743">
              <w:rPr>
                <w:rFonts w:ascii="Times New Roman" w:hAnsi="Times New Roman"/>
                <w:b/>
                <w:sz w:val="20"/>
              </w:rPr>
              <w:t>porcji</w:t>
            </w:r>
          </w:p>
        </w:tc>
      </w:tr>
      <w:tr w:rsidR="00C47743" w14:paraId="5067205A" w14:textId="77777777" w:rsidTr="00BE16AA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FEA30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 xml:space="preserve">Gliwice </w:t>
            </w:r>
          </w:p>
          <w:p w14:paraId="3D880E07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ED2C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>7:00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D8787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>11:30 – 12:00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51804" w14:textId="77777777" w:rsidR="00C47743" w:rsidRPr="00C47743" w:rsidRDefault="00C47743" w:rsidP="00960CD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74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14:paraId="41282735" w14:textId="7C66AF7C" w:rsidR="00BE16AA" w:rsidRPr="007442E6" w:rsidRDefault="00BE16AA" w:rsidP="006F583C">
      <w:pPr>
        <w:rPr>
          <w:sz w:val="22"/>
          <w:szCs w:val="22"/>
        </w:rPr>
      </w:pPr>
    </w:p>
    <w:p w14:paraId="3C74FA37" w14:textId="2D758AEC" w:rsidR="00BE16AA" w:rsidRDefault="00441FA6" w:rsidP="00BF2E8D">
      <w:pPr>
        <w:pStyle w:val="Tekstpodstawowy"/>
        <w:numPr>
          <w:ilvl w:val="0"/>
          <w:numId w:val="4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pl-PL"/>
        </w:rPr>
        <w:t>W okresie pandemii z</w:t>
      </w:r>
      <w:r w:rsidR="00BE16AA" w:rsidRPr="007442E6">
        <w:rPr>
          <w:b/>
          <w:sz w:val="22"/>
          <w:szCs w:val="22"/>
        </w:rPr>
        <w:t>godnie z wytycznymi M</w:t>
      </w:r>
      <w:r>
        <w:rPr>
          <w:b/>
          <w:sz w:val="22"/>
          <w:szCs w:val="22"/>
          <w:lang w:val="pl-PL"/>
        </w:rPr>
        <w:t>inisterstwa Rodziny Pracy i Polityki Społecznej</w:t>
      </w:r>
      <w:r w:rsidR="00BE16AA" w:rsidRPr="007442E6">
        <w:rPr>
          <w:b/>
          <w:sz w:val="22"/>
          <w:szCs w:val="22"/>
        </w:rPr>
        <w:t>, M</w:t>
      </w:r>
      <w:r w:rsidR="0008564A">
        <w:rPr>
          <w:b/>
          <w:sz w:val="22"/>
          <w:szCs w:val="22"/>
          <w:lang w:val="pl-PL"/>
        </w:rPr>
        <w:t>inisterstw</w:t>
      </w:r>
      <w:r w:rsidR="00CB4D6B">
        <w:rPr>
          <w:b/>
          <w:sz w:val="22"/>
          <w:szCs w:val="22"/>
          <w:lang w:val="pl-PL"/>
        </w:rPr>
        <w:t>a</w:t>
      </w:r>
      <w:r w:rsidR="0008564A">
        <w:rPr>
          <w:b/>
          <w:sz w:val="22"/>
          <w:szCs w:val="22"/>
          <w:lang w:val="pl-PL"/>
        </w:rPr>
        <w:t xml:space="preserve"> </w:t>
      </w:r>
      <w:r w:rsidR="00BE16AA" w:rsidRPr="007442E6">
        <w:rPr>
          <w:b/>
          <w:sz w:val="22"/>
          <w:szCs w:val="22"/>
        </w:rPr>
        <w:t>Z</w:t>
      </w:r>
      <w:r w:rsidR="0008564A">
        <w:rPr>
          <w:b/>
          <w:sz w:val="22"/>
          <w:szCs w:val="22"/>
          <w:lang w:val="pl-PL"/>
        </w:rPr>
        <w:t>drowia</w:t>
      </w:r>
      <w:r w:rsidR="00BE16AA" w:rsidRPr="007442E6">
        <w:rPr>
          <w:b/>
          <w:sz w:val="22"/>
          <w:szCs w:val="22"/>
        </w:rPr>
        <w:t xml:space="preserve"> i P</w:t>
      </w:r>
      <w:r w:rsidR="0008564A">
        <w:rPr>
          <w:b/>
          <w:sz w:val="22"/>
          <w:szCs w:val="22"/>
          <w:lang w:val="pl-PL"/>
        </w:rPr>
        <w:t xml:space="preserve">aństwowej </w:t>
      </w:r>
      <w:r w:rsidR="00BE16AA" w:rsidRPr="007442E6">
        <w:rPr>
          <w:b/>
          <w:sz w:val="22"/>
          <w:szCs w:val="22"/>
        </w:rPr>
        <w:t>I</w:t>
      </w:r>
      <w:r w:rsidR="0008564A">
        <w:rPr>
          <w:b/>
          <w:sz w:val="22"/>
          <w:szCs w:val="22"/>
          <w:lang w:val="pl-PL"/>
        </w:rPr>
        <w:t xml:space="preserve">nspekcji </w:t>
      </w:r>
      <w:r w:rsidR="00BE16AA" w:rsidRPr="007442E6">
        <w:rPr>
          <w:b/>
          <w:sz w:val="22"/>
          <w:szCs w:val="22"/>
        </w:rPr>
        <w:t>S</w:t>
      </w:r>
      <w:r w:rsidR="0008564A">
        <w:rPr>
          <w:b/>
          <w:sz w:val="22"/>
          <w:szCs w:val="22"/>
          <w:lang w:val="pl-PL"/>
        </w:rPr>
        <w:t>anitarnej</w:t>
      </w:r>
      <w:r w:rsidR="00BE16AA" w:rsidRPr="007442E6">
        <w:rPr>
          <w:b/>
          <w:sz w:val="22"/>
          <w:szCs w:val="22"/>
        </w:rPr>
        <w:t xml:space="preserve"> w zakresie profilaktyki zakażeń SARS-CoV-2</w:t>
      </w:r>
      <w:r w:rsidR="00BE16AA" w:rsidRPr="00BE16AA">
        <w:rPr>
          <w:b/>
          <w:sz w:val="22"/>
          <w:szCs w:val="22"/>
        </w:rPr>
        <w:t xml:space="preserve"> wprowadzono  Procedurę bezpieczeństwa, ograniczono liczbę miejsc do 15 . </w:t>
      </w:r>
    </w:p>
    <w:p w14:paraId="72E95FCB" w14:textId="06B44607" w:rsidR="00C46BB2" w:rsidRDefault="00BF2E8D" w:rsidP="00BF2E8D">
      <w:pPr>
        <w:pStyle w:val="Tekstpodstawowy"/>
        <w:ind w:left="360"/>
        <w:jc w:val="both"/>
        <w:rPr>
          <w:b/>
          <w:lang w:val="pl-PL"/>
        </w:rPr>
      </w:pPr>
      <w:r>
        <w:rPr>
          <w:b/>
          <w:sz w:val="22"/>
          <w:szCs w:val="22"/>
          <w:lang w:val="pl-PL"/>
        </w:rPr>
        <w:t>5</w:t>
      </w:r>
      <w:r w:rsidR="0008564A">
        <w:rPr>
          <w:b/>
          <w:sz w:val="22"/>
          <w:szCs w:val="22"/>
          <w:lang w:val="pl-PL"/>
        </w:rPr>
        <w:t>.</w:t>
      </w:r>
      <w:r>
        <w:rPr>
          <w:b/>
          <w:sz w:val="22"/>
          <w:szCs w:val="22"/>
          <w:lang w:val="pl-PL"/>
        </w:rPr>
        <w:t xml:space="preserve">   </w:t>
      </w:r>
      <w:r w:rsidR="00972BC6">
        <w:rPr>
          <w:b/>
          <w:sz w:val="22"/>
          <w:szCs w:val="22"/>
          <w:lang w:val="pl-PL"/>
        </w:rPr>
        <w:t xml:space="preserve">W okresie pandemii  </w:t>
      </w:r>
      <w:r w:rsidR="00257187">
        <w:rPr>
          <w:b/>
          <w:sz w:val="22"/>
          <w:szCs w:val="22"/>
          <w:lang w:val="pl-PL"/>
        </w:rPr>
        <w:t>szacowana</w:t>
      </w:r>
      <w:r w:rsidR="00257187">
        <w:rPr>
          <w:b/>
          <w:lang w:val="pl-PL"/>
        </w:rPr>
        <w:t xml:space="preserve"> </w:t>
      </w:r>
      <w:r w:rsidR="00C46BB2" w:rsidRPr="007442E6">
        <w:rPr>
          <w:b/>
        </w:rPr>
        <w:t xml:space="preserve"> liczba</w:t>
      </w:r>
      <w:r w:rsidR="00A66580" w:rsidRPr="007442E6">
        <w:rPr>
          <w:b/>
          <w:lang w:val="pl-PL"/>
        </w:rPr>
        <w:t xml:space="preserve"> </w:t>
      </w:r>
      <w:r w:rsidR="00C46BB2" w:rsidRPr="007442E6">
        <w:rPr>
          <w:b/>
        </w:rPr>
        <w:t xml:space="preserve"> posiłków</w:t>
      </w:r>
      <w:r w:rsidR="00972BC6">
        <w:rPr>
          <w:b/>
          <w:sz w:val="22"/>
          <w:szCs w:val="22"/>
          <w:lang w:val="pl-PL"/>
        </w:rPr>
        <w:t xml:space="preserve">  </w:t>
      </w:r>
      <w:r w:rsidR="00C46BB2" w:rsidRPr="007442E6">
        <w:rPr>
          <w:b/>
        </w:rPr>
        <w:t xml:space="preserve"> na dzie</w:t>
      </w:r>
      <w:r w:rsidR="00C46BB2" w:rsidRPr="007442E6">
        <w:rPr>
          <w:b/>
          <w:lang w:val="pl-PL"/>
        </w:rPr>
        <w:t>ń</w:t>
      </w:r>
      <w:r w:rsidR="00C46BB2" w:rsidRPr="007442E6">
        <w:rPr>
          <w:b/>
        </w:rPr>
        <w:t xml:space="preserve"> podpisania umowy wynosi</w:t>
      </w:r>
      <w:r w:rsidR="00C46BB2" w:rsidRPr="007442E6">
        <w:rPr>
          <w:b/>
          <w:lang w:val="pl-PL"/>
        </w:rPr>
        <w:t xml:space="preserve"> </w:t>
      </w:r>
      <w:r w:rsidR="00CF5361" w:rsidRPr="007442E6">
        <w:rPr>
          <w:b/>
          <w:lang w:val="pl-PL"/>
        </w:rPr>
        <w:t xml:space="preserve"> </w:t>
      </w:r>
      <w:r w:rsidR="00972BC6">
        <w:rPr>
          <w:b/>
          <w:lang w:val="pl-PL"/>
        </w:rPr>
        <w:t xml:space="preserve">  </w:t>
      </w:r>
    </w:p>
    <w:p w14:paraId="2461A551" w14:textId="7A9BFE90" w:rsidR="00972BC6" w:rsidRPr="007442E6" w:rsidRDefault="00972BC6" w:rsidP="00BF2E8D">
      <w:pPr>
        <w:pStyle w:val="Tekstpodstawowy"/>
        <w:ind w:left="360"/>
        <w:jc w:val="both"/>
        <w:rPr>
          <w:b/>
          <w:lang w:val="pl-PL"/>
        </w:rPr>
      </w:pPr>
      <w:r>
        <w:rPr>
          <w:b/>
          <w:lang w:val="pl-PL"/>
        </w:rPr>
        <w:t xml:space="preserve">      3 795.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195"/>
        <w:gridCol w:w="1491"/>
        <w:gridCol w:w="1701"/>
        <w:gridCol w:w="2013"/>
      </w:tblGrid>
      <w:tr w:rsidR="00BE16AA" w:rsidRPr="00BE16AA" w14:paraId="756642F9" w14:textId="77777777" w:rsidTr="0008564A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FE146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23DB4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60539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Obiady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25AA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Średnia ilość</w:t>
            </w:r>
          </w:p>
          <w:p w14:paraId="24A8A8F3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porcji</w:t>
            </w:r>
          </w:p>
        </w:tc>
      </w:tr>
      <w:tr w:rsidR="00BE16AA" w:rsidRPr="00BE16AA" w14:paraId="0FA7948A" w14:textId="77777777" w:rsidTr="0008564A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3C58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 xml:space="preserve">Gliwice </w:t>
            </w:r>
          </w:p>
          <w:p w14:paraId="5C2BFFC4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FEF87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>7:00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4C20B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>11:30 – 12:00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FC14" w14:textId="77777777" w:rsidR="00BE16AA" w:rsidRPr="00BE16AA" w:rsidRDefault="00BE16AA" w:rsidP="00960CD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</w:tbl>
    <w:p w14:paraId="452161F2" w14:textId="77777777" w:rsidR="00494FE6" w:rsidRDefault="00494FE6" w:rsidP="00BE16AA">
      <w:pPr>
        <w:tabs>
          <w:tab w:val="left" w:pos="426"/>
        </w:tabs>
        <w:jc w:val="both"/>
      </w:pPr>
    </w:p>
    <w:p w14:paraId="60CB85A0" w14:textId="4D81E41B" w:rsidR="0029536E" w:rsidRDefault="00CC613F" w:rsidP="007F06D5">
      <w:pPr>
        <w:pStyle w:val="Akapitzlist"/>
        <w:numPr>
          <w:ilvl w:val="0"/>
          <w:numId w:val="44"/>
        </w:numPr>
        <w:tabs>
          <w:tab w:val="left" w:pos="0"/>
          <w:tab w:val="left" w:pos="360"/>
        </w:tabs>
        <w:jc w:val="both"/>
        <w:rPr>
          <w:b/>
          <w:szCs w:val="24"/>
        </w:rPr>
      </w:pPr>
      <w:r w:rsidRPr="007F06D5">
        <w:rPr>
          <w:b/>
          <w:szCs w:val="24"/>
        </w:rPr>
        <w:t>W przypadku zniesienia obostrzeń o których mowa w ust.</w:t>
      </w:r>
      <w:r w:rsidR="008C7BEB" w:rsidRPr="007F06D5">
        <w:rPr>
          <w:b/>
          <w:szCs w:val="24"/>
        </w:rPr>
        <w:t>4</w:t>
      </w:r>
      <w:r w:rsidRPr="007F06D5">
        <w:rPr>
          <w:b/>
          <w:szCs w:val="24"/>
        </w:rPr>
        <w:t xml:space="preserve"> Zamawiający </w:t>
      </w:r>
      <w:r w:rsidRPr="007F06D5">
        <w:rPr>
          <w:b/>
          <w:sz w:val="22"/>
          <w:szCs w:val="22"/>
        </w:rPr>
        <w:t>zastrzega</w:t>
      </w:r>
      <w:r w:rsidR="0055365A" w:rsidRPr="007F06D5">
        <w:rPr>
          <w:b/>
          <w:sz w:val="22"/>
          <w:szCs w:val="22"/>
        </w:rPr>
        <w:t xml:space="preserve"> sobie prawo do zwiększania liczby posiłków</w:t>
      </w:r>
      <w:r w:rsidR="0055365A" w:rsidRPr="007F06D5">
        <w:rPr>
          <w:b/>
          <w:szCs w:val="24"/>
        </w:rPr>
        <w:t>.</w:t>
      </w:r>
    </w:p>
    <w:p w14:paraId="0B18BB26" w14:textId="77777777" w:rsidR="00972BC6" w:rsidRPr="00972BC6" w:rsidRDefault="00972BC6" w:rsidP="00972BC6">
      <w:pPr>
        <w:tabs>
          <w:tab w:val="left" w:pos="0"/>
          <w:tab w:val="left" w:pos="360"/>
        </w:tabs>
        <w:jc w:val="both"/>
        <w:rPr>
          <w:b/>
          <w:szCs w:val="24"/>
        </w:rPr>
      </w:pPr>
    </w:p>
    <w:p w14:paraId="72FA8112" w14:textId="77777777" w:rsidR="00CC613F" w:rsidRDefault="00CC613F" w:rsidP="00B47BF3">
      <w:pPr>
        <w:jc w:val="center"/>
        <w:rPr>
          <w:b/>
          <w:szCs w:val="24"/>
        </w:rPr>
      </w:pPr>
    </w:p>
    <w:p w14:paraId="2CB7586F" w14:textId="3B9A9EDD" w:rsidR="002F07BD" w:rsidRDefault="002F07BD" w:rsidP="00B47BF3">
      <w:pPr>
        <w:jc w:val="center"/>
        <w:rPr>
          <w:b/>
          <w:szCs w:val="24"/>
        </w:rPr>
      </w:pPr>
      <w:r w:rsidRPr="003652D0">
        <w:rPr>
          <w:b/>
          <w:szCs w:val="24"/>
        </w:rPr>
        <w:t xml:space="preserve">§ </w:t>
      </w:r>
      <w:r>
        <w:rPr>
          <w:b/>
          <w:bCs/>
          <w:szCs w:val="24"/>
        </w:rPr>
        <w:t>2</w:t>
      </w:r>
      <w:r w:rsidR="0055365A">
        <w:rPr>
          <w:b/>
          <w:bCs/>
          <w:szCs w:val="24"/>
        </w:rPr>
        <w:t xml:space="preserve"> </w:t>
      </w:r>
      <w:r w:rsidRPr="003652D0">
        <w:rPr>
          <w:b/>
          <w:szCs w:val="24"/>
        </w:rPr>
        <w:t xml:space="preserve">- </w:t>
      </w:r>
      <w:r>
        <w:rPr>
          <w:b/>
          <w:szCs w:val="24"/>
        </w:rPr>
        <w:t>Termin</w:t>
      </w:r>
    </w:p>
    <w:p w14:paraId="10C853CC" w14:textId="77777777" w:rsidR="00B47BF3" w:rsidRPr="003652D0" w:rsidRDefault="00B47BF3" w:rsidP="00B47BF3">
      <w:pPr>
        <w:jc w:val="center"/>
        <w:rPr>
          <w:b/>
          <w:szCs w:val="24"/>
        </w:rPr>
      </w:pPr>
    </w:p>
    <w:p w14:paraId="704378CC" w14:textId="723BBB2B" w:rsidR="002F07BD" w:rsidRPr="00F64C9F" w:rsidRDefault="00366CB1" w:rsidP="00F64C9F">
      <w:pPr>
        <w:jc w:val="both"/>
        <w:rPr>
          <w:b/>
          <w:bCs/>
          <w:szCs w:val="24"/>
        </w:rPr>
      </w:pPr>
      <w:r w:rsidRPr="00F64C9F">
        <w:rPr>
          <w:szCs w:val="24"/>
        </w:rPr>
        <w:t>Umowa zostaje zawarta na czas:</w:t>
      </w:r>
      <w:r w:rsidRPr="00F64C9F">
        <w:rPr>
          <w:b/>
          <w:bCs/>
        </w:rPr>
        <w:t xml:space="preserve"> 02.11.2020r - 29.10.2021</w:t>
      </w:r>
      <w:r w:rsidR="00B47BF3" w:rsidRPr="00F64C9F">
        <w:rPr>
          <w:b/>
          <w:bCs/>
          <w:szCs w:val="24"/>
        </w:rPr>
        <w:t>r</w:t>
      </w:r>
    </w:p>
    <w:p w14:paraId="1390C383" w14:textId="0DB9F79F" w:rsidR="00A0177E" w:rsidRDefault="00A0177E" w:rsidP="0029536E">
      <w:pPr>
        <w:pStyle w:val="Akapitzlist"/>
        <w:ind w:left="1065"/>
        <w:jc w:val="both"/>
        <w:rPr>
          <w:b/>
          <w:bCs/>
          <w:szCs w:val="24"/>
        </w:rPr>
      </w:pPr>
    </w:p>
    <w:p w14:paraId="325D5139" w14:textId="77777777" w:rsidR="006F583C" w:rsidRPr="00A0177E" w:rsidRDefault="006F583C" w:rsidP="0029536E">
      <w:pPr>
        <w:pStyle w:val="Akapitzlist"/>
        <w:ind w:left="1065"/>
        <w:jc w:val="both"/>
        <w:rPr>
          <w:b/>
          <w:bCs/>
          <w:szCs w:val="24"/>
        </w:rPr>
      </w:pPr>
    </w:p>
    <w:p w14:paraId="677E1315" w14:textId="533EC5CA" w:rsidR="00C676F5" w:rsidRDefault="002F07BD" w:rsidP="007E609D">
      <w:pPr>
        <w:tabs>
          <w:tab w:val="left" w:pos="426"/>
        </w:tabs>
        <w:jc w:val="center"/>
        <w:rPr>
          <w:b/>
          <w:szCs w:val="24"/>
        </w:rPr>
      </w:pPr>
      <w:r>
        <w:rPr>
          <w:b/>
          <w:szCs w:val="24"/>
        </w:rPr>
        <w:t>§ 3</w:t>
      </w:r>
      <w:r w:rsidR="00B40D96" w:rsidRPr="00CD30A1">
        <w:rPr>
          <w:b/>
          <w:szCs w:val="24"/>
        </w:rPr>
        <w:t xml:space="preserve"> - Obowiązki wykonawcy</w:t>
      </w:r>
    </w:p>
    <w:p w14:paraId="24473386" w14:textId="5A9057C5" w:rsidR="0029536E" w:rsidRDefault="0029536E" w:rsidP="007E609D">
      <w:pPr>
        <w:tabs>
          <w:tab w:val="left" w:pos="426"/>
        </w:tabs>
        <w:jc w:val="center"/>
        <w:rPr>
          <w:b/>
          <w:szCs w:val="24"/>
        </w:rPr>
      </w:pPr>
    </w:p>
    <w:p w14:paraId="558F7B73" w14:textId="664A6038" w:rsidR="00192DDE" w:rsidRDefault="00192DDE" w:rsidP="00F64C9F">
      <w:pPr>
        <w:pStyle w:val="Akapitzlist"/>
        <w:numPr>
          <w:ilvl w:val="0"/>
          <w:numId w:val="38"/>
        </w:numPr>
        <w:ind w:left="567"/>
        <w:jc w:val="both"/>
      </w:pPr>
      <w:r w:rsidRPr="00E90AE7">
        <w:t xml:space="preserve">Wykonawca zobowiązuje się do dostarczania posiłków w odpowiednich pojemnikach (termosach) codziennie od poniedziałku do piątku w dni pracujące do Dziennego Domu Pomocy Społecznej </w:t>
      </w:r>
      <w:r w:rsidR="00EE4015" w:rsidRPr="00E90AE7">
        <w:t xml:space="preserve">zgodnie ze szczegółowym opisem przedmiotu zamówienia (zał. nr 1 do umowy) </w:t>
      </w:r>
      <w:r w:rsidRPr="00E90AE7">
        <w:t>w godzinach:</w:t>
      </w:r>
    </w:p>
    <w:p w14:paraId="44CAD081" w14:textId="77777777" w:rsidR="007F06D5" w:rsidRPr="00E90AE7" w:rsidRDefault="007F06D5" w:rsidP="007F06D5">
      <w:pPr>
        <w:pStyle w:val="Akapitzlist"/>
        <w:ind w:left="567"/>
        <w:jc w:val="both"/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195"/>
        <w:gridCol w:w="1491"/>
        <w:gridCol w:w="1701"/>
        <w:gridCol w:w="2087"/>
      </w:tblGrid>
      <w:tr w:rsidR="007F06D5" w:rsidRPr="00BE16AA" w14:paraId="72158D8E" w14:textId="77777777" w:rsidTr="00394E6A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9A096" w14:textId="77777777" w:rsidR="007F06D5" w:rsidRPr="00BE16AA" w:rsidRDefault="007F06D5" w:rsidP="007F06D5">
            <w:pPr>
              <w:pStyle w:val="Tekstpodstawowy21"/>
              <w:tabs>
                <w:tab w:val="left" w:pos="426"/>
              </w:tabs>
              <w:snapToGrid w:val="0"/>
              <w:ind w:left="720" w:firstLine="0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50E4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0FB9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FE55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Średnia ilość</w:t>
            </w:r>
          </w:p>
          <w:p w14:paraId="302AB95A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BE16AA">
              <w:rPr>
                <w:rFonts w:ascii="Times New Roman" w:hAnsi="Times New Roman"/>
                <w:b/>
                <w:sz w:val="20"/>
              </w:rPr>
              <w:t>porcji</w:t>
            </w:r>
          </w:p>
        </w:tc>
      </w:tr>
      <w:tr w:rsidR="007F06D5" w:rsidRPr="00BE16AA" w14:paraId="7D4B1429" w14:textId="77777777" w:rsidTr="00394E6A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474F3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 xml:space="preserve">Gliwice </w:t>
            </w:r>
          </w:p>
          <w:p w14:paraId="3A676B90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snapToGrid w:val="0"/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529F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>7:00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7967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>11:30 – 12:00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1D84" w14:textId="77777777" w:rsidR="007F06D5" w:rsidRPr="00BE16AA" w:rsidRDefault="007F06D5" w:rsidP="00394E6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16A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</w:tbl>
    <w:p w14:paraId="2C32BDE5" w14:textId="77777777" w:rsidR="00DE2D7E" w:rsidRPr="00E90AE7" w:rsidRDefault="00DE2D7E" w:rsidP="00E90AE7"/>
    <w:p w14:paraId="31ABCE1D" w14:textId="58A459F2" w:rsidR="00192DDE" w:rsidRPr="00E90AE7" w:rsidRDefault="00192DDE" w:rsidP="00A66580">
      <w:pPr>
        <w:pStyle w:val="Akapitzlist"/>
        <w:numPr>
          <w:ilvl w:val="0"/>
          <w:numId w:val="38"/>
        </w:numPr>
        <w:jc w:val="both"/>
      </w:pPr>
      <w:r w:rsidRPr="00E90AE7">
        <w:t>W przypadku wystąpienia nagłej potrzeby Zamawiają</w:t>
      </w:r>
      <w:r w:rsidR="00E90AE7">
        <w:t xml:space="preserve">cy zastrzega sobie prawo zmiany </w:t>
      </w:r>
      <w:r w:rsidRPr="00E90AE7">
        <w:t xml:space="preserve">ilości </w:t>
      </w:r>
      <w:r w:rsidR="00D705FE" w:rsidRPr="00E90AE7">
        <w:t>o maksymalnie -5</w:t>
      </w:r>
      <w:r w:rsidRPr="00E90AE7">
        <w:t xml:space="preserve"> porcji</w:t>
      </w:r>
      <w:r w:rsidR="00D705FE" w:rsidRPr="00E90AE7">
        <w:t>. (tj.min.</w:t>
      </w:r>
      <w:r w:rsidR="00972BC6">
        <w:t>10 lub 25</w:t>
      </w:r>
      <w:r w:rsidR="001D7460">
        <w:t xml:space="preserve"> w przypadku zniesienia obostrzeń SARS-CoV-2)</w:t>
      </w:r>
    </w:p>
    <w:p w14:paraId="270EF2CC" w14:textId="595A14E2" w:rsidR="00DE2D7E" w:rsidRPr="00E90AE7" w:rsidRDefault="00DE2D7E" w:rsidP="00A66580">
      <w:pPr>
        <w:pStyle w:val="Akapitzlist"/>
        <w:numPr>
          <w:ilvl w:val="0"/>
          <w:numId w:val="38"/>
        </w:numPr>
        <w:jc w:val="both"/>
      </w:pPr>
      <w:r w:rsidRPr="00E90AE7">
        <w:t xml:space="preserve">W przypadku zniesienia obostrzeń </w:t>
      </w:r>
      <w:r w:rsidRPr="00972BC6">
        <w:t xml:space="preserve">przez </w:t>
      </w:r>
      <w:r w:rsidR="00972BC6" w:rsidRPr="00972BC6">
        <w:rPr>
          <w:sz w:val="22"/>
          <w:szCs w:val="22"/>
        </w:rPr>
        <w:t>Ministerstwa Rodziny Pracy i Polityki Społecznej, Ministerstw</w:t>
      </w:r>
      <w:r w:rsidR="00CB4D6B">
        <w:rPr>
          <w:sz w:val="22"/>
          <w:szCs w:val="22"/>
        </w:rPr>
        <w:t>a</w:t>
      </w:r>
      <w:r w:rsidR="00972BC6" w:rsidRPr="00972BC6">
        <w:rPr>
          <w:sz w:val="22"/>
          <w:szCs w:val="22"/>
        </w:rPr>
        <w:t xml:space="preserve"> Zdrowia i Państwowej Inspekcji Sanitarnej</w:t>
      </w:r>
      <w:r w:rsidR="00972BC6" w:rsidRPr="007442E6">
        <w:rPr>
          <w:b/>
          <w:sz w:val="22"/>
          <w:szCs w:val="22"/>
        </w:rPr>
        <w:t xml:space="preserve"> </w:t>
      </w:r>
      <w:r w:rsidR="008042FB" w:rsidRPr="00E90AE7">
        <w:t xml:space="preserve">Zamawiający zastrzega sobie prawo do zwiększenia liczby posiłków. </w:t>
      </w:r>
    </w:p>
    <w:p w14:paraId="038541CC" w14:textId="2542BB99" w:rsidR="000C7E3E" w:rsidRPr="00E90AE7" w:rsidRDefault="0045799F" w:rsidP="00A66580">
      <w:pPr>
        <w:pStyle w:val="Akapitzlist"/>
        <w:numPr>
          <w:ilvl w:val="0"/>
          <w:numId w:val="38"/>
        </w:numPr>
        <w:jc w:val="both"/>
      </w:pPr>
      <w:r w:rsidRPr="00E90AE7">
        <w:t>P</w:t>
      </w:r>
      <w:r w:rsidR="000F5232" w:rsidRPr="00E90AE7">
        <w:t>osiłki muszą być pełnowartościowe, odpowiadające wszelkim normom odżywczym</w:t>
      </w:r>
      <w:r w:rsidR="00A66580">
        <w:t xml:space="preserve"> </w:t>
      </w:r>
      <w:r w:rsidR="00E90AE7">
        <w:t>i</w:t>
      </w:r>
      <w:r w:rsidR="006C0E70">
        <w:t> </w:t>
      </w:r>
      <w:r w:rsidR="000F5232" w:rsidRPr="00E90AE7">
        <w:t>energetycznym obowiązujący</w:t>
      </w:r>
      <w:r w:rsidR="00DB7822">
        <w:t>m</w:t>
      </w:r>
      <w:r w:rsidR="000F5232" w:rsidRPr="00E90AE7">
        <w:t xml:space="preserve"> </w:t>
      </w:r>
      <w:r w:rsidR="00FC218A" w:rsidRPr="00E90AE7">
        <w:t>w punktach zbiorowego żywienia (zgodnie</w:t>
      </w:r>
      <w:r w:rsidR="00883DCD" w:rsidRPr="00E90AE7">
        <w:t xml:space="preserve"> ze </w:t>
      </w:r>
      <w:r w:rsidR="00FC218A" w:rsidRPr="00E90AE7">
        <w:t>standardami HACCP).</w:t>
      </w:r>
      <w:r w:rsidR="000C7E3E" w:rsidRPr="00E90AE7">
        <w:t xml:space="preserve"> </w:t>
      </w:r>
    </w:p>
    <w:p w14:paraId="2A39DFBD" w14:textId="5B6CFB94" w:rsidR="00FC218A" w:rsidRPr="00E90AE7" w:rsidRDefault="000C7E3E" w:rsidP="00A66580">
      <w:pPr>
        <w:pStyle w:val="Akapitzlist"/>
        <w:numPr>
          <w:ilvl w:val="0"/>
          <w:numId w:val="38"/>
        </w:numPr>
        <w:jc w:val="both"/>
      </w:pPr>
      <w:r w:rsidRPr="00E90AE7">
        <w:t>Posiłki należy przygotowywać zgodnie z procedu</w:t>
      </w:r>
      <w:r w:rsidR="00E90AE7">
        <w:t xml:space="preserve">rami niezbędnymi do zapewnienia </w:t>
      </w:r>
      <w:r w:rsidRPr="00E90AE7">
        <w:t>bezpieczeństwa żywności i żywienia z uwzględnieniem z</w:t>
      </w:r>
      <w:r w:rsidR="00E90AE7">
        <w:t>apisów określonych w ustawie</w:t>
      </w:r>
      <w:r w:rsidR="00A51362">
        <w:t xml:space="preserve"> </w:t>
      </w:r>
      <w:r w:rsidR="00E90AE7">
        <w:t xml:space="preserve">z </w:t>
      </w:r>
      <w:r w:rsidRPr="00E90AE7">
        <w:t>dnia 25 sierpnia 2006r. o bezpieczeństwie żywności i żywienia.</w:t>
      </w:r>
    </w:p>
    <w:p w14:paraId="09492B15" w14:textId="5FB4907F" w:rsidR="00591EA7" w:rsidRPr="00E90AE7" w:rsidRDefault="00591EA7" w:rsidP="00A66580">
      <w:pPr>
        <w:pStyle w:val="Akapitzlist"/>
        <w:numPr>
          <w:ilvl w:val="0"/>
          <w:numId w:val="38"/>
        </w:numPr>
        <w:jc w:val="both"/>
      </w:pPr>
      <w:r w:rsidRPr="00E90AE7">
        <w:t>Wykonawca dostarcza jadłospis</w:t>
      </w:r>
      <w:r w:rsidR="00744A0F">
        <w:t xml:space="preserve"> sporządzony pod nadzorem dietetyka</w:t>
      </w:r>
      <w:r w:rsidR="00E8213F">
        <w:t>( obejmujący 14 dni kalendarzowych )</w:t>
      </w:r>
      <w:r w:rsidRPr="00E90AE7">
        <w:t xml:space="preserve"> z kilkudniowym wyprzedzenie</w:t>
      </w:r>
      <w:r w:rsidR="00A107F0" w:rsidRPr="00E90AE7">
        <w:t xml:space="preserve">m </w:t>
      </w:r>
      <w:r w:rsidR="00E90AE7">
        <w:t xml:space="preserve">wraz </w:t>
      </w:r>
      <w:r w:rsidRPr="00E90AE7">
        <w:t>z informacjami</w:t>
      </w:r>
      <w:r w:rsidR="0055365A">
        <w:t>:</w:t>
      </w:r>
      <w:r w:rsidR="00E90AE7">
        <w:t xml:space="preserve"> </w:t>
      </w:r>
      <w:r w:rsidRPr="00E90AE7">
        <w:t xml:space="preserve">nazwa dania, składniki, gramatura oraz wykaz alergenów. </w:t>
      </w:r>
    </w:p>
    <w:p w14:paraId="57067ACD" w14:textId="6BA7AEB3" w:rsidR="00A107F0" w:rsidRPr="00E90AE7" w:rsidRDefault="00996F73" w:rsidP="00A66580">
      <w:pPr>
        <w:pStyle w:val="Akapitzlist"/>
        <w:numPr>
          <w:ilvl w:val="0"/>
          <w:numId w:val="38"/>
        </w:numPr>
        <w:jc w:val="both"/>
      </w:pPr>
      <w:r w:rsidRPr="00E90AE7">
        <w:t>Wykonawca będzie dostarczać posiłki w specjalistycznych termosach gwarantujących</w:t>
      </w:r>
      <w:r w:rsidR="0055365A">
        <w:t xml:space="preserve"> </w:t>
      </w:r>
      <w:r w:rsidRPr="00E90AE7">
        <w:t>utrzymanie odpowiedniej temperatury or</w:t>
      </w:r>
      <w:r w:rsidR="00A107F0" w:rsidRPr="00E90AE7">
        <w:t xml:space="preserve">az jakości przewożonych potraw. </w:t>
      </w:r>
    </w:p>
    <w:p w14:paraId="2EA1F0D3" w14:textId="3C90CD5D" w:rsidR="00CE240C" w:rsidRPr="00E90AE7" w:rsidRDefault="00A107F0" w:rsidP="00CE240C">
      <w:pPr>
        <w:pStyle w:val="Akapitzlist"/>
        <w:numPr>
          <w:ilvl w:val="0"/>
          <w:numId w:val="38"/>
        </w:numPr>
        <w:ind w:left="714" w:hanging="357"/>
        <w:jc w:val="both"/>
      </w:pPr>
      <w:r w:rsidRPr="00E90AE7">
        <w:t>Wykonawca zapewnia mycie i dezynfekcje we własnym zakresie termosów i</w:t>
      </w:r>
      <w:r w:rsidR="006C0E70">
        <w:t> </w:t>
      </w:r>
      <w:r w:rsidRPr="00E90AE7">
        <w:t>opakowań, w których będą dostarczane posiłki, zgodnie z zasadami i przepisami sanitarnymi</w:t>
      </w:r>
      <w:r w:rsidR="00A66580">
        <w:t xml:space="preserve"> </w:t>
      </w:r>
      <w:r w:rsidRPr="00E90AE7">
        <w:t xml:space="preserve">i mikrobiologicznymi </w:t>
      </w:r>
    </w:p>
    <w:p w14:paraId="15A0AD24" w14:textId="7E91E110" w:rsidR="00591EA7" w:rsidRPr="00E90AE7" w:rsidRDefault="00CE240C" w:rsidP="00AC2922">
      <w:pPr>
        <w:pStyle w:val="Akapitzlist"/>
        <w:numPr>
          <w:ilvl w:val="0"/>
          <w:numId w:val="38"/>
        </w:numPr>
        <w:ind w:left="714" w:hanging="357"/>
        <w:jc w:val="both"/>
      </w:pPr>
      <w:r>
        <w:t xml:space="preserve">Zgodnie z rekomendacjami </w:t>
      </w:r>
      <w:r w:rsidRPr="00972BC6">
        <w:rPr>
          <w:sz w:val="22"/>
          <w:szCs w:val="22"/>
        </w:rPr>
        <w:t>Ministerstwa Rodziny Pracy i Polityki Społecznej, Ministerstw</w:t>
      </w:r>
      <w:r w:rsidR="00CB4D6B">
        <w:rPr>
          <w:sz w:val="22"/>
          <w:szCs w:val="22"/>
        </w:rPr>
        <w:t>a</w:t>
      </w:r>
      <w:r w:rsidRPr="00972BC6">
        <w:rPr>
          <w:sz w:val="22"/>
          <w:szCs w:val="22"/>
        </w:rPr>
        <w:t xml:space="preserve"> Zdrowia i Państwowej Inspekcji Sanitarnej</w:t>
      </w:r>
      <w:r w:rsidRPr="007442E6">
        <w:rPr>
          <w:b/>
          <w:sz w:val="22"/>
          <w:szCs w:val="22"/>
        </w:rPr>
        <w:t xml:space="preserve"> </w:t>
      </w:r>
      <w:r w:rsidR="00B82E18" w:rsidRPr="00E90AE7">
        <w:t xml:space="preserve">dotyczącymi bezpieczeństwa </w:t>
      </w:r>
      <w:r w:rsidR="000C7E3E" w:rsidRPr="00E90AE7">
        <w:t>żywieniowego Wykonawca dostarcza</w:t>
      </w:r>
      <w:r w:rsidR="00B82E18" w:rsidRPr="00E90AE7">
        <w:t xml:space="preserve"> posiłki </w:t>
      </w:r>
      <w:r w:rsidR="00296B42" w:rsidRPr="00E90AE7">
        <w:t xml:space="preserve">w </w:t>
      </w:r>
      <w:r w:rsidR="0017677F" w:rsidRPr="00E90AE7">
        <w:t>naczyniach jednorazowego użytku</w:t>
      </w:r>
      <w:r w:rsidR="00296B42" w:rsidRPr="00E90AE7">
        <w:t xml:space="preserve"> oraz</w:t>
      </w:r>
      <w:r w:rsidR="006D666B" w:rsidRPr="006D666B">
        <w:t xml:space="preserve"> </w:t>
      </w:r>
      <w:r w:rsidR="006D666B" w:rsidRPr="00E90AE7">
        <w:t>niezbędne</w:t>
      </w:r>
      <w:r w:rsidR="006D666B">
        <w:t xml:space="preserve"> </w:t>
      </w:r>
      <w:r w:rsidR="006D666B" w:rsidRPr="00E90AE7">
        <w:t>do ich spożycia</w:t>
      </w:r>
      <w:r w:rsidR="0017677F" w:rsidRPr="00E90AE7">
        <w:t xml:space="preserve"> </w:t>
      </w:r>
      <w:r w:rsidR="00E857D4" w:rsidRPr="00E90AE7">
        <w:t>sztućce</w:t>
      </w:r>
      <w:r w:rsidR="006D666B">
        <w:t xml:space="preserve"> jednorazowego użytku.</w:t>
      </w:r>
      <w:r w:rsidR="0017677F" w:rsidRPr="00E90AE7">
        <w:t xml:space="preserve"> </w:t>
      </w:r>
    </w:p>
    <w:p w14:paraId="501EF36D" w14:textId="25ACB012" w:rsidR="00591EA7" w:rsidRPr="00E90AE7" w:rsidRDefault="00AB2D95" w:rsidP="00F64C9F">
      <w:pPr>
        <w:pStyle w:val="Akapitzlist"/>
        <w:numPr>
          <w:ilvl w:val="0"/>
          <w:numId w:val="38"/>
        </w:numPr>
        <w:ind w:left="709" w:hanging="426"/>
        <w:jc w:val="both"/>
      </w:pPr>
      <w:r w:rsidRPr="00E90AE7">
        <w:t>Wykonawca usługi jest zobowiązany do pobiera</w:t>
      </w:r>
      <w:r w:rsidR="001D06CB" w:rsidRPr="00E90AE7">
        <w:t xml:space="preserve">nia próbek posiłków we </w:t>
      </w:r>
      <w:r w:rsidR="00E90AE7">
        <w:t xml:space="preserve">własnym </w:t>
      </w:r>
      <w:r w:rsidR="00591EA7" w:rsidRPr="00E90AE7">
        <w:t xml:space="preserve">zakresie oraz przechowywania zgodnie z wytycznymi. </w:t>
      </w:r>
    </w:p>
    <w:p w14:paraId="4E6D8306" w14:textId="4B5A523A" w:rsidR="005635F9" w:rsidRPr="00E90AE7" w:rsidRDefault="005635F9" w:rsidP="00F64C9F">
      <w:pPr>
        <w:pStyle w:val="Akapitzlist"/>
        <w:numPr>
          <w:ilvl w:val="0"/>
          <w:numId w:val="38"/>
        </w:numPr>
        <w:ind w:left="709" w:hanging="426"/>
        <w:jc w:val="both"/>
      </w:pPr>
      <w:r w:rsidRPr="00E90AE7">
        <w:t>Wykonawca zobowiązany jest do o</w:t>
      </w:r>
      <w:r w:rsidR="00A107F0" w:rsidRPr="00E90AE7">
        <w:t>d</w:t>
      </w:r>
      <w:r w:rsidRPr="00E90AE7">
        <w:t>bioru, wywożenia i utylizacji odpadów związanych</w:t>
      </w:r>
      <w:r w:rsidR="00AC2922">
        <w:t xml:space="preserve"> </w:t>
      </w:r>
      <w:r w:rsidR="00375721" w:rsidRPr="00E90AE7">
        <w:t>z usługą</w:t>
      </w:r>
      <w:r w:rsidRPr="00E90AE7">
        <w:t xml:space="preserve"> żywienia i ponosi tym samym odpowiedzialność za gospodarowanie tymi odpadami oraz ponosi koszty z tym związane zgodnie z ustawą o odpadach.</w:t>
      </w:r>
    </w:p>
    <w:p w14:paraId="5A4862A2" w14:textId="6657E505" w:rsidR="00B82E18" w:rsidRPr="00E90AE7" w:rsidRDefault="00132C04" w:rsidP="00F64C9F">
      <w:pPr>
        <w:pStyle w:val="Akapitzlist"/>
        <w:numPr>
          <w:ilvl w:val="0"/>
          <w:numId w:val="38"/>
        </w:numPr>
        <w:ind w:left="709" w:hanging="426"/>
      </w:pPr>
      <w:r w:rsidRPr="00E90AE7">
        <w:t xml:space="preserve">W ramach realizacji przedmiotu zamówienia </w:t>
      </w:r>
      <w:r w:rsidR="00DB7822">
        <w:t xml:space="preserve">Wykonawca </w:t>
      </w:r>
      <w:r w:rsidRPr="00E90AE7">
        <w:t xml:space="preserve"> </w:t>
      </w:r>
      <w:r w:rsidR="00E90AE7">
        <w:t>zabezpiecz</w:t>
      </w:r>
      <w:r w:rsidR="00DB7822">
        <w:t xml:space="preserve">a </w:t>
      </w:r>
      <w:r w:rsidR="00E90AE7">
        <w:t xml:space="preserve"> pojazd posiadający </w:t>
      </w:r>
      <w:r w:rsidRPr="00E90AE7">
        <w:t>wymagane zgody na transport gotowych posiłków (decyzja Państwowego Powiatowego Inspektora Sanitarnego).</w:t>
      </w:r>
    </w:p>
    <w:p w14:paraId="25FCB872" w14:textId="240C937B" w:rsidR="00A107F0" w:rsidRPr="00E90AE7" w:rsidRDefault="00B82E18" w:rsidP="00AC2922">
      <w:pPr>
        <w:pStyle w:val="Akapitzlist"/>
        <w:numPr>
          <w:ilvl w:val="0"/>
          <w:numId w:val="38"/>
        </w:numPr>
        <w:ind w:left="426" w:hanging="426"/>
        <w:jc w:val="both"/>
      </w:pPr>
      <w:r w:rsidRPr="00E90AE7">
        <w:lastRenderedPageBreak/>
        <w:t>Wykonawca zobowiązany jest uwzględnić w zao</w:t>
      </w:r>
      <w:r w:rsidR="00E90AE7">
        <w:t>ferowanej cenie wszelkie koszty związane</w:t>
      </w:r>
      <w:r w:rsidRPr="00E90AE7">
        <w:t xml:space="preserve"> z p</w:t>
      </w:r>
      <w:r w:rsidR="000F5232" w:rsidRPr="00E90AE7">
        <w:t xml:space="preserve">rzedmiotem zamówienia: </w:t>
      </w:r>
      <w:r w:rsidR="00D35D61" w:rsidRPr="00E90AE7">
        <w:t xml:space="preserve">koszty przygotowania posiłku, </w:t>
      </w:r>
      <w:r w:rsidRPr="00E90AE7">
        <w:t>koszty naczyń, koszty trans</w:t>
      </w:r>
      <w:r w:rsidR="00D35D61" w:rsidRPr="00E90AE7">
        <w:t>portu</w:t>
      </w:r>
      <w:r w:rsidR="00A66580">
        <w:t xml:space="preserve"> </w:t>
      </w:r>
      <w:r w:rsidR="00D35D61" w:rsidRPr="00E90AE7">
        <w:t>i wniesienia.</w:t>
      </w:r>
    </w:p>
    <w:p w14:paraId="6B3CADDA" w14:textId="6352F48E" w:rsidR="00D40189" w:rsidRPr="00E90AE7" w:rsidRDefault="00D40189" w:rsidP="00AC2922">
      <w:pPr>
        <w:pStyle w:val="Akapitzlist"/>
        <w:numPr>
          <w:ilvl w:val="0"/>
          <w:numId w:val="38"/>
        </w:numPr>
        <w:ind w:left="426" w:hanging="426"/>
        <w:jc w:val="both"/>
      </w:pPr>
      <w:r w:rsidRPr="00E90AE7">
        <w:t>Wykonawca zapewnia na własny koszt i we własnym zakresie ciągłość żywie</w:t>
      </w:r>
      <w:r w:rsidR="00DB7822">
        <w:t>nia</w:t>
      </w:r>
      <w:r w:rsidRPr="00E90AE7">
        <w:t xml:space="preserve"> </w:t>
      </w:r>
      <w:r w:rsidR="00DB7822">
        <w:t>w</w:t>
      </w:r>
      <w:r w:rsidR="006C0E70">
        <w:t> </w:t>
      </w:r>
      <w:r w:rsidRPr="00E90AE7">
        <w:t xml:space="preserve">przypadku awarii urządzeń, bądź wystąpienia innych okoliczności uniemożliwiających kontynuację procesu. </w:t>
      </w:r>
    </w:p>
    <w:p w14:paraId="528F9300" w14:textId="77777777" w:rsidR="0034669D" w:rsidRDefault="0034669D" w:rsidP="003C2D47"/>
    <w:p w14:paraId="69075990" w14:textId="77777777" w:rsidR="00E36855" w:rsidRPr="003C2D47" w:rsidRDefault="00E36855" w:rsidP="003C2D47">
      <w:pPr>
        <w:jc w:val="center"/>
        <w:rPr>
          <w:b/>
          <w:szCs w:val="24"/>
        </w:rPr>
      </w:pPr>
      <w:r w:rsidRPr="00D82279">
        <w:sym w:font="Century Schoolbook" w:char="00A7"/>
      </w:r>
      <w:r w:rsidRPr="003C2D47">
        <w:rPr>
          <w:b/>
          <w:szCs w:val="24"/>
        </w:rPr>
        <w:t xml:space="preserve"> </w:t>
      </w:r>
      <w:r w:rsidR="006C073C" w:rsidRPr="003C2D47">
        <w:rPr>
          <w:b/>
          <w:szCs w:val="24"/>
        </w:rPr>
        <w:t>4</w:t>
      </w:r>
      <w:r w:rsidR="00B8101C">
        <w:rPr>
          <w:b/>
          <w:szCs w:val="24"/>
        </w:rPr>
        <w:t xml:space="preserve"> - Wynagrodzenie</w:t>
      </w:r>
    </w:p>
    <w:p w14:paraId="5A03DF19" w14:textId="77777777" w:rsidR="00E36855" w:rsidRDefault="00E36855" w:rsidP="00E36855">
      <w:pPr>
        <w:pStyle w:val="Tekstpodstawowywcity31"/>
        <w:tabs>
          <w:tab w:val="clear" w:pos="851"/>
          <w:tab w:val="left" w:pos="426"/>
        </w:tabs>
        <w:overflowPunct/>
        <w:autoSpaceDE/>
        <w:textAlignment w:val="auto"/>
        <w:rPr>
          <w:rFonts w:ascii="Times New Roman" w:hAnsi="Times New Roman"/>
          <w:color w:val="auto"/>
          <w:szCs w:val="24"/>
        </w:rPr>
      </w:pPr>
    </w:p>
    <w:p w14:paraId="6192B099" w14:textId="7085BBDF" w:rsidR="00E36855" w:rsidRPr="00BB2A6D" w:rsidRDefault="00E36855" w:rsidP="00F64C9F">
      <w:pPr>
        <w:pStyle w:val="Default"/>
        <w:numPr>
          <w:ilvl w:val="0"/>
          <w:numId w:val="24"/>
        </w:numPr>
        <w:ind w:left="357" w:hanging="357"/>
        <w:rPr>
          <w:rFonts w:ascii="Times New Roman" w:hAnsi="Times New Roman" w:cs="Times New Roman"/>
        </w:rPr>
      </w:pPr>
      <w:r w:rsidRPr="00BB2A6D">
        <w:rPr>
          <w:rFonts w:ascii="Times New Roman" w:hAnsi="Times New Roman" w:cs="Times New Roman"/>
        </w:rPr>
        <w:t>Wynagrodzenie ustalone za realizację przedmiotu umowy ustala się na kwotę brutto: ……………</w:t>
      </w:r>
      <w:r w:rsidR="00F64C9F">
        <w:rPr>
          <w:rFonts w:ascii="Times New Roman" w:hAnsi="Times New Roman" w:cs="Times New Roman"/>
        </w:rPr>
        <w:t>……</w:t>
      </w:r>
      <w:r w:rsidRPr="00BB2A6D">
        <w:rPr>
          <w:rFonts w:ascii="Times New Roman" w:hAnsi="Times New Roman" w:cs="Times New Roman"/>
        </w:rPr>
        <w:t xml:space="preserve">….…zł (słownie: …………………… zł), w tym wartość netto w wysokości ………………….. zł i podatek VAT w wysokości …………………...zł. </w:t>
      </w:r>
    </w:p>
    <w:p w14:paraId="538DDAB6" w14:textId="52116F3D" w:rsidR="00BB2A6D" w:rsidRPr="00E8454C" w:rsidRDefault="00BB2A6D" w:rsidP="00F64C9F">
      <w:pPr>
        <w:pStyle w:val="Tekstpodstawowywcity31"/>
        <w:numPr>
          <w:ilvl w:val="0"/>
          <w:numId w:val="24"/>
        </w:numPr>
        <w:tabs>
          <w:tab w:val="clear" w:pos="851"/>
          <w:tab w:val="left" w:pos="426"/>
        </w:tabs>
        <w:overflowPunct/>
        <w:autoSpaceDE/>
        <w:ind w:left="357" w:hanging="357"/>
        <w:textAlignment w:val="auto"/>
        <w:rPr>
          <w:rFonts w:ascii="Times New Roman" w:hAnsi="Times New Roman"/>
          <w:color w:val="auto"/>
          <w:szCs w:val="24"/>
        </w:rPr>
      </w:pPr>
      <w:r w:rsidRPr="00D82279">
        <w:rPr>
          <w:rFonts w:ascii="Times New Roman" w:hAnsi="Times New Roman"/>
          <w:color w:val="auto"/>
          <w:szCs w:val="24"/>
        </w:rPr>
        <w:t>W przypadku obniżenia stawki podatku od towarów i usług wynagrodzenie wskazane w</w:t>
      </w:r>
      <w:r w:rsidR="006C0E70">
        <w:rPr>
          <w:rFonts w:ascii="Times New Roman" w:hAnsi="Times New Roman"/>
          <w:color w:val="auto"/>
          <w:szCs w:val="24"/>
        </w:rPr>
        <w:t> </w:t>
      </w:r>
      <w:r w:rsidRPr="00D82279">
        <w:rPr>
          <w:rFonts w:ascii="Times New Roman" w:hAnsi="Times New Roman"/>
          <w:color w:val="auto"/>
          <w:szCs w:val="24"/>
        </w:rPr>
        <w:t>ust. 1 niniejszej umowy ulegnie stosownemu obniżeniu, z tym, że kwota netto obliczona z</w:t>
      </w:r>
      <w:r w:rsidR="006C0E70">
        <w:rPr>
          <w:rFonts w:ascii="Times New Roman" w:hAnsi="Times New Roman"/>
          <w:color w:val="auto"/>
          <w:szCs w:val="24"/>
        </w:rPr>
        <w:t> </w:t>
      </w:r>
      <w:r w:rsidRPr="00D82279">
        <w:rPr>
          <w:rFonts w:ascii="Times New Roman" w:hAnsi="Times New Roman"/>
          <w:color w:val="auto"/>
          <w:szCs w:val="24"/>
        </w:rPr>
        <w:t>uwzględnieniem obowiązującej w dacie zawarcia niniejszej umowy stawki podatku od towarów i usług nie ulegnie zmianie.</w:t>
      </w:r>
    </w:p>
    <w:p w14:paraId="040C5EFF" w14:textId="77777777" w:rsidR="001B01D1" w:rsidRDefault="001B01D1" w:rsidP="001B01D1">
      <w:pPr>
        <w:jc w:val="center"/>
        <w:rPr>
          <w:b/>
          <w:szCs w:val="24"/>
        </w:rPr>
      </w:pPr>
    </w:p>
    <w:p w14:paraId="69A51F2C" w14:textId="77777777" w:rsidR="00B40D96" w:rsidRPr="00D82279" w:rsidRDefault="00B40D96" w:rsidP="001B01D1">
      <w:pPr>
        <w:jc w:val="center"/>
        <w:rPr>
          <w:b/>
          <w:szCs w:val="24"/>
        </w:rPr>
      </w:pPr>
      <w:r w:rsidRPr="00D82279">
        <w:rPr>
          <w:b/>
          <w:szCs w:val="24"/>
        </w:rPr>
        <w:sym w:font="Century Schoolbook" w:char="00A7"/>
      </w:r>
      <w:r w:rsidRPr="00D82279">
        <w:rPr>
          <w:b/>
          <w:szCs w:val="24"/>
        </w:rPr>
        <w:t xml:space="preserve"> </w:t>
      </w:r>
      <w:r w:rsidR="00360B4E">
        <w:rPr>
          <w:b/>
          <w:szCs w:val="24"/>
        </w:rPr>
        <w:t>5</w:t>
      </w:r>
      <w:r w:rsidRPr="00D82279">
        <w:rPr>
          <w:b/>
          <w:szCs w:val="24"/>
        </w:rPr>
        <w:t xml:space="preserve"> - Sposób dokonywania rozliczeń i płatności</w:t>
      </w:r>
    </w:p>
    <w:p w14:paraId="7EA9C036" w14:textId="77777777" w:rsidR="00B40D96" w:rsidRPr="00D82279" w:rsidRDefault="00B40D96" w:rsidP="003652D0">
      <w:pPr>
        <w:jc w:val="both"/>
        <w:rPr>
          <w:szCs w:val="24"/>
        </w:rPr>
      </w:pPr>
    </w:p>
    <w:p w14:paraId="513FC0AA" w14:textId="3E994003" w:rsidR="00B40D96" w:rsidRPr="00C05B61" w:rsidRDefault="00B40D96" w:rsidP="00C05B61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C05B61">
        <w:rPr>
          <w:szCs w:val="24"/>
        </w:rPr>
        <w:t>Należność</w:t>
      </w:r>
      <w:r w:rsidR="0055365A">
        <w:rPr>
          <w:szCs w:val="24"/>
        </w:rPr>
        <w:t xml:space="preserve"> </w:t>
      </w:r>
      <w:r w:rsidRPr="00C05B61">
        <w:rPr>
          <w:szCs w:val="24"/>
        </w:rPr>
        <w:t>z tytułu wykonania Umowy będzie wypłacona Wykonawcy przez Zamawiającego na podstawie faktury.</w:t>
      </w:r>
    </w:p>
    <w:p w14:paraId="15CF2D13" w14:textId="16BA0044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>Płatność faktur będzie dokonywana przez Zamawiającego przelewem z rachunku bankowego na rachunek Wykonawcy w banku: ........................................ nr rachunku: ..................</w:t>
      </w:r>
      <w:r w:rsidR="00B26810">
        <w:rPr>
          <w:szCs w:val="24"/>
        </w:rPr>
        <w:t>................. w terminie do 21</w:t>
      </w:r>
      <w:r w:rsidRPr="000139AD">
        <w:rPr>
          <w:szCs w:val="24"/>
        </w:rPr>
        <w:t xml:space="preserve"> dni</w:t>
      </w:r>
      <w:r w:rsidR="00D67D1E">
        <w:rPr>
          <w:szCs w:val="24"/>
        </w:rPr>
        <w:t xml:space="preserve"> , a faktura końcowa do 30 dni </w:t>
      </w:r>
      <w:r w:rsidRPr="000139AD">
        <w:rPr>
          <w:szCs w:val="24"/>
        </w:rPr>
        <w:t xml:space="preserve"> od daty wpływu faktury do siedziby Zamawiającego</w:t>
      </w:r>
      <w:r w:rsidR="00D67D1E">
        <w:rPr>
          <w:szCs w:val="24"/>
        </w:rPr>
        <w:t>.</w:t>
      </w:r>
    </w:p>
    <w:p w14:paraId="4800FA48" w14:textId="77777777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 xml:space="preserve">Termin zapłaty, o którym mowa w ust. </w:t>
      </w:r>
      <w:r w:rsidR="00D82279" w:rsidRPr="000139AD">
        <w:rPr>
          <w:szCs w:val="24"/>
        </w:rPr>
        <w:t>2</w:t>
      </w:r>
      <w:r w:rsidRPr="000139AD">
        <w:rPr>
          <w:szCs w:val="24"/>
        </w:rPr>
        <w:t>, liczony będzie od daty dostarczenia  do siedziby Zamawiającego faktury Wykonawcy z naliczonym podatkiem VAT,</w:t>
      </w:r>
    </w:p>
    <w:p w14:paraId="688E87D3" w14:textId="01E56862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>Za dzień zapłaty uważany będzie dzień obciążenia rachunku bankowego Zamawiającego.</w:t>
      </w:r>
    </w:p>
    <w:p w14:paraId="3EFDAA88" w14:textId="77777777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>Wykonawca oświadcza,  że  wskazany rachunek jest rachunkiem firmowym/ osobistym*</w:t>
      </w:r>
    </w:p>
    <w:p w14:paraId="2483E712" w14:textId="77777777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 xml:space="preserve">Faktury należy wystawiać na: </w:t>
      </w:r>
    </w:p>
    <w:p w14:paraId="734451D6" w14:textId="77777777" w:rsidR="00B40D96" w:rsidRPr="000139AD" w:rsidRDefault="00B40D96" w:rsidP="003652D0">
      <w:pPr>
        <w:pStyle w:val="Akapitzlist"/>
        <w:ind w:left="284"/>
        <w:jc w:val="both"/>
        <w:rPr>
          <w:szCs w:val="24"/>
        </w:rPr>
      </w:pPr>
      <w:r w:rsidRPr="000139AD">
        <w:rPr>
          <w:szCs w:val="24"/>
        </w:rPr>
        <w:t xml:space="preserve">Nabywca: </w:t>
      </w:r>
      <w:r w:rsidR="007A7F68">
        <w:rPr>
          <w:szCs w:val="24"/>
        </w:rPr>
        <w:t>Gliwice - miasto na prawach powiatu</w:t>
      </w:r>
      <w:r w:rsidRPr="000139AD">
        <w:rPr>
          <w:szCs w:val="24"/>
        </w:rPr>
        <w:t>, 44-100 Gliwice, ul. Zwycięstwa 21, NIP 631-100-66-40</w:t>
      </w:r>
      <w:r w:rsidR="007A7F68">
        <w:rPr>
          <w:szCs w:val="24"/>
        </w:rPr>
        <w:t xml:space="preserve"> </w:t>
      </w:r>
    </w:p>
    <w:p w14:paraId="1F0476B4" w14:textId="77777777" w:rsidR="00B40D96" w:rsidRPr="000139AD" w:rsidRDefault="00B40D96" w:rsidP="003652D0">
      <w:pPr>
        <w:pStyle w:val="Akapitzlist"/>
        <w:ind w:left="284"/>
        <w:jc w:val="both"/>
        <w:rPr>
          <w:szCs w:val="24"/>
        </w:rPr>
      </w:pPr>
      <w:r w:rsidRPr="000139AD">
        <w:rPr>
          <w:szCs w:val="24"/>
        </w:rPr>
        <w:t>Odbiorca: Ośrodek Pomocy Społecznej w Gliwicach ul. Górnych Wałów 9 44-100 Gliwice</w:t>
      </w:r>
    </w:p>
    <w:p w14:paraId="094AA9E4" w14:textId="77777777" w:rsidR="00B40D96" w:rsidRPr="000139AD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0139AD">
        <w:rPr>
          <w:szCs w:val="24"/>
        </w:rPr>
        <w:t xml:space="preserve">Zamawiający oświadcza, że jest płatnikiem podatku VAT- NIP 631-100-66-40 </w:t>
      </w:r>
    </w:p>
    <w:p w14:paraId="106442C8" w14:textId="77777777" w:rsidR="00B40D96" w:rsidRPr="00D82279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D82279">
        <w:rPr>
          <w:szCs w:val="24"/>
        </w:rPr>
        <w:t>Zamawiający nie wyraża zgody na obrót wierzytelnościami wynikającymi z niniejszej umowy.</w:t>
      </w:r>
    </w:p>
    <w:p w14:paraId="7162B9E9" w14:textId="77777777" w:rsidR="00B40D96" w:rsidRPr="00D82279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D82279">
        <w:rPr>
          <w:szCs w:val="24"/>
        </w:rPr>
        <w:t xml:space="preserve">Zamawiający  może dokonać zapłaty należności w formie podzielonej płatności. </w:t>
      </w:r>
    </w:p>
    <w:p w14:paraId="738315E1" w14:textId="5B30D7E6" w:rsidR="00B40D96" w:rsidRPr="00D82279" w:rsidRDefault="00B40D96" w:rsidP="003652D0">
      <w:pPr>
        <w:pStyle w:val="Akapitzlist"/>
        <w:numPr>
          <w:ilvl w:val="0"/>
          <w:numId w:val="5"/>
        </w:numPr>
        <w:ind w:left="284"/>
        <w:jc w:val="both"/>
        <w:rPr>
          <w:szCs w:val="24"/>
        </w:rPr>
      </w:pPr>
      <w:r w:rsidRPr="00D82279">
        <w:rPr>
          <w:szCs w:val="24"/>
        </w:rPr>
        <w:t>W przypadku realizacji przez Zamawiającego płatności, o której mowa w ust.</w:t>
      </w:r>
      <w:r w:rsidR="003F29DF">
        <w:rPr>
          <w:szCs w:val="24"/>
        </w:rPr>
        <w:t>9</w:t>
      </w:r>
      <w:r w:rsidR="00A51362">
        <w:rPr>
          <w:szCs w:val="24"/>
        </w:rPr>
        <w:t xml:space="preserve"> </w:t>
      </w:r>
      <w:r w:rsidRPr="00D82279">
        <w:rPr>
          <w:szCs w:val="24"/>
        </w:rPr>
        <w:t xml:space="preserve">Zamawiający przekaże wartość netto zobowiązania wskazaną na fakturze przelewem na rachunek bankowy Wykonawcy w banku …………………………………………… – nr rachunku: …………………………………………………………………………… </w:t>
      </w:r>
    </w:p>
    <w:p w14:paraId="06EB4ADC" w14:textId="3113E798" w:rsidR="00B40D96" w:rsidRPr="00D82279" w:rsidRDefault="00B40D96" w:rsidP="003652D0">
      <w:pPr>
        <w:pStyle w:val="Akapitzlist"/>
        <w:ind w:left="284"/>
        <w:jc w:val="both"/>
        <w:rPr>
          <w:szCs w:val="24"/>
        </w:rPr>
      </w:pPr>
      <w:r w:rsidRPr="00D82279">
        <w:rPr>
          <w:szCs w:val="24"/>
        </w:rPr>
        <w:t xml:space="preserve">w terminie określonym w § </w:t>
      </w:r>
      <w:r w:rsidR="00D03303">
        <w:rPr>
          <w:szCs w:val="24"/>
        </w:rPr>
        <w:t>5</w:t>
      </w:r>
      <w:r w:rsidRPr="00D82279">
        <w:rPr>
          <w:szCs w:val="24"/>
        </w:rPr>
        <w:t xml:space="preserve"> ust. </w:t>
      </w:r>
      <w:r w:rsidR="00D82279">
        <w:rPr>
          <w:szCs w:val="24"/>
        </w:rPr>
        <w:t>2</w:t>
      </w:r>
      <w:r w:rsidRPr="00D82279">
        <w:rPr>
          <w:szCs w:val="24"/>
        </w:rPr>
        <w:t>, zaś wartość podatku VAT zobowiązania wskazaną na fakturze na osobny rachunek Wykonawcy.</w:t>
      </w:r>
    </w:p>
    <w:p w14:paraId="0BA37F9D" w14:textId="5134EE19" w:rsidR="00B40D96" w:rsidRPr="00D82279" w:rsidRDefault="00B40D96" w:rsidP="00A51362">
      <w:pPr>
        <w:pStyle w:val="Akapitzlist"/>
        <w:numPr>
          <w:ilvl w:val="0"/>
          <w:numId w:val="5"/>
        </w:numPr>
        <w:ind w:left="357" w:hanging="357"/>
        <w:jc w:val="both"/>
        <w:rPr>
          <w:szCs w:val="24"/>
        </w:rPr>
      </w:pPr>
      <w:r w:rsidRPr="00D82279">
        <w:rPr>
          <w:szCs w:val="24"/>
        </w:rPr>
        <w:t>Wynagrodzenie</w:t>
      </w:r>
      <w:r w:rsidR="0055365A">
        <w:rPr>
          <w:szCs w:val="24"/>
        </w:rPr>
        <w:t xml:space="preserve"> </w:t>
      </w:r>
      <w:r w:rsidRPr="00D82279">
        <w:rPr>
          <w:szCs w:val="24"/>
        </w:rPr>
        <w:t xml:space="preserve">zostanie przekazane na konto………………………..……………………………w terminie określonym w § </w:t>
      </w:r>
      <w:r w:rsidR="00D03303">
        <w:rPr>
          <w:szCs w:val="24"/>
        </w:rPr>
        <w:t>5</w:t>
      </w:r>
      <w:r w:rsidRPr="00D82279">
        <w:rPr>
          <w:szCs w:val="24"/>
        </w:rPr>
        <w:t xml:space="preserve"> ust.</w:t>
      </w:r>
      <w:r w:rsidR="00D82279">
        <w:rPr>
          <w:szCs w:val="24"/>
        </w:rPr>
        <w:t xml:space="preserve"> 2</w:t>
      </w:r>
      <w:r w:rsidRPr="00D82279">
        <w:rPr>
          <w:szCs w:val="24"/>
        </w:rPr>
        <w:t xml:space="preserve"> oraz dostarczeniu  faktury za pośrednictwem systemu teleinformatycznego, o którym mowa</w:t>
      </w:r>
      <w:r w:rsidR="0055365A">
        <w:rPr>
          <w:szCs w:val="24"/>
        </w:rPr>
        <w:t xml:space="preserve"> </w:t>
      </w:r>
      <w:r w:rsidRPr="00D82279">
        <w:rPr>
          <w:szCs w:val="24"/>
        </w:rPr>
        <w:t>w</w:t>
      </w:r>
      <w:r w:rsidR="00A66580">
        <w:rPr>
          <w:szCs w:val="24"/>
        </w:rPr>
        <w:t xml:space="preserve"> </w:t>
      </w:r>
      <w:r w:rsidRPr="00D82279">
        <w:rPr>
          <w:szCs w:val="24"/>
        </w:rPr>
        <w:t>ustawie</w:t>
      </w:r>
      <w:r w:rsidR="00A66580">
        <w:rPr>
          <w:szCs w:val="24"/>
        </w:rPr>
        <w:t xml:space="preserve"> </w:t>
      </w:r>
      <w:r w:rsidRPr="00D82279">
        <w:rPr>
          <w:szCs w:val="24"/>
        </w:rPr>
        <w:t>o elektronicznym</w:t>
      </w:r>
      <w:r w:rsidR="00A66580">
        <w:rPr>
          <w:szCs w:val="24"/>
        </w:rPr>
        <w:t xml:space="preserve"> </w:t>
      </w:r>
      <w:r w:rsidRPr="00D82279">
        <w:rPr>
          <w:szCs w:val="24"/>
        </w:rPr>
        <w:t>fakturowaniu w zamówieniach publicznych, koncesjach na roboty budowlane lub usługi oraz partnerstwie publiczno-prywatnym.</w:t>
      </w:r>
    </w:p>
    <w:p w14:paraId="1A636B86" w14:textId="77777777" w:rsidR="008159C7" w:rsidRDefault="00B40D96" w:rsidP="00AC2922">
      <w:pPr>
        <w:pStyle w:val="Akapitzlist"/>
        <w:numPr>
          <w:ilvl w:val="0"/>
          <w:numId w:val="5"/>
        </w:numPr>
        <w:ind w:left="357" w:hanging="357"/>
        <w:jc w:val="both"/>
        <w:rPr>
          <w:szCs w:val="24"/>
        </w:rPr>
      </w:pPr>
      <w:r w:rsidRPr="000139AD">
        <w:rPr>
          <w:szCs w:val="24"/>
        </w:rPr>
        <w:lastRenderedPageBreak/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7320C413" w14:textId="63754495" w:rsidR="00A66A8C" w:rsidRPr="008159C7" w:rsidRDefault="00B40D96" w:rsidP="00AC2922">
      <w:pPr>
        <w:pStyle w:val="Akapitzlist"/>
        <w:numPr>
          <w:ilvl w:val="0"/>
          <w:numId w:val="5"/>
        </w:numPr>
        <w:tabs>
          <w:tab w:val="left" w:pos="142"/>
        </w:tabs>
        <w:ind w:left="357" w:hanging="357"/>
        <w:jc w:val="both"/>
        <w:rPr>
          <w:szCs w:val="24"/>
        </w:rPr>
      </w:pPr>
      <w:r w:rsidRPr="008159C7">
        <w:rPr>
          <w:szCs w:val="24"/>
        </w:rPr>
        <w:t xml:space="preserve">Wszelkie usługi wykraczające poza przedmiot </w:t>
      </w:r>
      <w:r w:rsidR="009E3782" w:rsidRPr="008159C7">
        <w:rPr>
          <w:szCs w:val="24"/>
        </w:rPr>
        <w:t xml:space="preserve">umowy </w:t>
      </w:r>
      <w:r w:rsidRPr="008159C7">
        <w:rPr>
          <w:szCs w:val="24"/>
        </w:rPr>
        <w:t xml:space="preserve">określony </w:t>
      </w:r>
      <w:r w:rsidR="0046469F" w:rsidRPr="008159C7">
        <w:rPr>
          <w:szCs w:val="24"/>
        </w:rPr>
        <w:t xml:space="preserve">w § 1, </w:t>
      </w:r>
      <w:r w:rsidRPr="008159C7">
        <w:rPr>
          <w:szCs w:val="24"/>
        </w:rPr>
        <w:t>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14:paraId="4B0F0948" w14:textId="77777777" w:rsidR="001B01D1" w:rsidRDefault="001B01D1" w:rsidP="00485D6C">
      <w:pPr>
        <w:suppressAutoHyphens w:val="0"/>
        <w:rPr>
          <w:b/>
          <w:bCs/>
          <w:szCs w:val="24"/>
          <w:lang w:eastAsia="pl-PL"/>
        </w:rPr>
      </w:pPr>
    </w:p>
    <w:p w14:paraId="1AE3FD14" w14:textId="77777777" w:rsidR="004B18E6" w:rsidRDefault="004B18E6" w:rsidP="004B18E6">
      <w:pPr>
        <w:suppressAutoHyphens w:val="0"/>
        <w:ind w:left="709"/>
        <w:jc w:val="center"/>
        <w:rPr>
          <w:b/>
          <w:bCs/>
          <w:szCs w:val="24"/>
        </w:rPr>
      </w:pPr>
      <w:r w:rsidRPr="004B18E6">
        <w:rPr>
          <w:b/>
          <w:bCs/>
          <w:szCs w:val="24"/>
          <w:lang w:eastAsia="pl-PL"/>
        </w:rPr>
        <w:sym w:font="Century Schoolbook" w:char="00A7"/>
      </w:r>
      <w:r w:rsidR="00485D6C">
        <w:rPr>
          <w:b/>
          <w:bCs/>
          <w:szCs w:val="24"/>
          <w:lang w:eastAsia="pl-PL"/>
        </w:rPr>
        <w:t xml:space="preserve"> </w:t>
      </w:r>
      <w:r w:rsidR="00360B4E">
        <w:rPr>
          <w:b/>
          <w:bCs/>
          <w:szCs w:val="24"/>
          <w:lang w:eastAsia="pl-PL"/>
        </w:rPr>
        <w:t>6</w:t>
      </w:r>
      <w:r w:rsidRPr="004B18E6">
        <w:rPr>
          <w:b/>
          <w:bCs/>
          <w:szCs w:val="24"/>
          <w:lang w:eastAsia="pl-PL"/>
        </w:rPr>
        <w:t xml:space="preserve"> </w:t>
      </w:r>
      <w:r>
        <w:rPr>
          <w:b/>
          <w:bCs/>
          <w:szCs w:val="24"/>
          <w:lang w:eastAsia="pl-PL"/>
        </w:rPr>
        <w:t>–</w:t>
      </w:r>
      <w:r w:rsidRPr="004B18E6">
        <w:rPr>
          <w:b/>
          <w:bCs/>
          <w:szCs w:val="24"/>
          <w:lang w:eastAsia="pl-PL"/>
        </w:rPr>
        <w:t xml:space="preserve"> </w:t>
      </w:r>
      <w:r w:rsidRPr="004B18E6">
        <w:rPr>
          <w:b/>
          <w:bCs/>
          <w:szCs w:val="24"/>
        </w:rPr>
        <w:t>Kontrola</w:t>
      </w:r>
    </w:p>
    <w:p w14:paraId="3770ADA6" w14:textId="77777777" w:rsidR="004B18E6" w:rsidRDefault="004B18E6" w:rsidP="004B18E6">
      <w:pPr>
        <w:suppressAutoHyphens w:val="0"/>
        <w:jc w:val="both"/>
        <w:rPr>
          <w:b/>
          <w:bCs/>
          <w:szCs w:val="24"/>
        </w:rPr>
      </w:pPr>
    </w:p>
    <w:p w14:paraId="78C29AC9" w14:textId="77777777" w:rsidR="00937004" w:rsidRPr="004B18E6" w:rsidRDefault="004B18E6" w:rsidP="004B18E6">
      <w:pPr>
        <w:suppressAutoHyphens w:val="0"/>
        <w:jc w:val="both"/>
        <w:rPr>
          <w:bCs/>
          <w:szCs w:val="24"/>
          <w:lang w:eastAsia="pl-PL"/>
        </w:rPr>
      </w:pPr>
      <w:r w:rsidRPr="004B18E6">
        <w:rPr>
          <w:bCs/>
          <w:szCs w:val="24"/>
        </w:rPr>
        <w:t>Zamawiający zastrzega sobie prawo dokonywania kontroli sposobu realizacji umowy.</w:t>
      </w:r>
    </w:p>
    <w:p w14:paraId="5CB8F6EC" w14:textId="77777777" w:rsidR="00937004" w:rsidRDefault="00937004" w:rsidP="003652D0">
      <w:pPr>
        <w:suppressAutoHyphens w:val="0"/>
        <w:jc w:val="both"/>
        <w:rPr>
          <w:b/>
          <w:bCs/>
          <w:szCs w:val="24"/>
          <w:lang w:eastAsia="pl-PL"/>
        </w:rPr>
      </w:pPr>
    </w:p>
    <w:p w14:paraId="3EE596C6" w14:textId="7FD462BC" w:rsidR="00B40D96" w:rsidRDefault="00B40D96" w:rsidP="003652D0">
      <w:pPr>
        <w:suppressAutoHyphens w:val="0"/>
        <w:jc w:val="center"/>
        <w:rPr>
          <w:b/>
          <w:szCs w:val="24"/>
        </w:rPr>
      </w:pPr>
      <w:r w:rsidRPr="00D82279">
        <w:rPr>
          <w:b/>
          <w:bCs/>
          <w:szCs w:val="24"/>
          <w:lang w:eastAsia="pl-PL"/>
        </w:rPr>
        <w:sym w:font="Century Schoolbook" w:char="00A7"/>
      </w:r>
      <w:r w:rsidRPr="00D82279">
        <w:rPr>
          <w:b/>
          <w:bCs/>
          <w:szCs w:val="24"/>
          <w:lang w:eastAsia="pl-PL"/>
        </w:rPr>
        <w:t xml:space="preserve"> </w:t>
      </w:r>
      <w:r w:rsidR="00360B4E">
        <w:rPr>
          <w:b/>
          <w:bCs/>
          <w:szCs w:val="24"/>
          <w:lang w:eastAsia="pl-PL"/>
        </w:rPr>
        <w:t>7</w:t>
      </w:r>
      <w:r w:rsidRPr="00D82279">
        <w:rPr>
          <w:b/>
          <w:bCs/>
          <w:szCs w:val="24"/>
          <w:lang w:eastAsia="pl-PL"/>
        </w:rPr>
        <w:t xml:space="preserve"> - </w:t>
      </w:r>
      <w:r w:rsidR="00315AEC" w:rsidRPr="006840BD">
        <w:rPr>
          <w:b/>
          <w:szCs w:val="24"/>
        </w:rPr>
        <w:t>Kary umowne</w:t>
      </w:r>
    </w:p>
    <w:p w14:paraId="08D5F802" w14:textId="77777777" w:rsidR="005061A5" w:rsidRPr="008159C7" w:rsidRDefault="005061A5" w:rsidP="008159C7"/>
    <w:p w14:paraId="7CD22FE4" w14:textId="34110611" w:rsidR="00C05B61" w:rsidRDefault="008C65F6" w:rsidP="00AC2922">
      <w:pPr>
        <w:pStyle w:val="Akapitzlist"/>
        <w:numPr>
          <w:ilvl w:val="0"/>
          <w:numId w:val="34"/>
        </w:numPr>
        <w:ind w:left="357" w:hanging="357"/>
        <w:jc w:val="both"/>
      </w:pPr>
      <w:r w:rsidRPr="008159C7">
        <w:t>Odpowiedzialność z tytułu nie wykonania, bądź nie należytego wykonania umowy Strony ustalają w formie kar umownych.</w:t>
      </w:r>
    </w:p>
    <w:p w14:paraId="53BC184B" w14:textId="77777777" w:rsidR="00C05B61" w:rsidRDefault="008C65F6" w:rsidP="00AC2922">
      <w:pPr>
        <w:pStyle w:val="Akapitzlist"/>
        <w:numPr>
          <w:ilvl w:val="0"/>
          <w:numId w:val="34"/>
        </w:numPr>
        <w:ind w:left="357" w:hanging="357"/>
        <w:jc w:val="both"/>
      </w:pPr>
      <w:r w:rsidRPr="008159C7">
        <w:t>Wykonawca zapłaci Zamawiaj</w:t>
      </w:r>
      <w:r w:rsidR="00A5115A" w:rsidRPr="008159C7">
        <w:t>ącemu karę umowną w wysokości 5</w:t>
      </w:r>
      <w:r w:rsidRPr="008159C7">
        <w:t xml:space="preserve">% </w:t>
      </w:r>
      <w:r w:rsidR="00D339F2">
        <w:t xml:space="preserve">netto </w:t>
      </w:r>
      <w:r w:rsidRPr="008159C7">
        <w:t>wartości przedmiotu umowy, gdy Zamawiający odstąpił od umowy z powodu okoliczności, za które odpowiada Wykonawca, w szczególności gdy ten przez co najmniej 2 dni bez powiadomienia Zamawiającego o przyczynie nie realizuje umowy.</w:t>
      </w:r>
    </w:p>
    <w:p w14:paraId="7AA6F1EB" w14:textId="747F33C3" w:rsidR="00C05B61" w:rsidRDefault="008C65F6" w:rsidP="00AC2922">
      <w:pPr>
        <w:pStyle w:val="Akapitzlist"/>
        <w:numPr>
          <w:ilvl w:val="0"/>
          <w:numId w:val="34"/>
        </w:numPr>
        <w:ind w:left="357" w:hanging="357"/>
        <w:jc w:val="both"/>
      </w:pPr>
      <w:r w:rsidRPr="008159C7">
        <w:t>Zamawiający zapłaci Wyko</w:t>
      </w:r>
      <w:r w:rsidR="00A5115A" w:rsidRPr="008159C7">
        <w:t>nawcy karę umowną w wysokości 5</w:t>
      </w:r>
      <w:r w:rsidRPr="008159C7">
        <w:t>% wartości umownej, w</w:t>
      </w:r>
      <w:r w:rsidR="006C0E70">
        <w:t> </w:t>
      </w:r>
      <w:r w:rsidRPr="008159C7">
        <w:t>razie odstąpienia przez Wykonawcę od umowy z powodu okoliczności, za które odpowiada Zamawiający.</w:t>
      </w:r>
    </w:p>
    <w:p w14:paraId="350D9099" w14:textId="4B147AD6" w:rsidR="008C65F6" w:rsidRDefault="00D339F2" w:rsidP="00C05B61">
      <w:pPr>
        <w:pStyle w:val="Akapitzlist"/>
        <w:numPr>
          <w:ilvl w:val="0"/>
          <w:numId w:val="34"/>
        </w:numPr>
        <w:jc w:val="both"/>
      </w:pPr>
      <w:r>
        <w:t>Za każde nienależyte wykonanie przedmiotu</w:t>
      </w:r>
      <w:r w:rsidR="00D40C54">
        <w:t xml:space="preserve"> umowy</w:t>
      </w:r>
      <w:r>
        <w:t xml:space="preserve"> </w:t>
      </w:r>
      <w:r w:rsidR="00047CD7">
        <w:t>potwierdzone</w:t>
      </w:r>
      <w:r w:rsidR="00103039">
        <w:t xml:space="preserve"> przez Wykonawcę protokołem kontroli </w:t>
      </w:r>
      <w:r w:rsidR="00196E4B">
        <w:t xml:space="preserve">Wykonawca zapłaci 200 % </w:t>
      </w:r>
      <w:r w:rsidR="00D40C54">
        <w:t>netto wartości dziennej stawki żywieniowej. Przez nienależyte wykonanie rozumie się:</w:t>
      </w:r>
    </w:p>
    <w:p w14:paraId="208F1972" w14:textId="3ADE679E" w:rsidR="00D40C54" w:rsidRDefault="00D40C54" w:rsidP="00A51362">
      <w:pPr>
        <w:pStyle w:val="Akapitzlist"/>
        <w:ind w:left="284"/>
        <w:jc w:val="both"/>
      </w:pPr>
      <w:r>
        <w:t>- niedostarczenie posiłków w wyznaczonych godzinach,</w:t>
      </w:r>
    </w:p>
    <w:p w14:paraId="0139E7AD" w14:textId="5ECA8C2D" w:rsidR="00D40C54" w:rsidRDefault="00D40C54" w:rsidP="00A51362">
      <w:pPr>
        <w:pStyle w:val="Akapitzlist"/>
        <w:ind w:left="284"/>
        <w:jc w:val="both"/>
      </w:pPr>
      <w:r>
        <w:t>- dostarczenie posiłków niezgodnych z jadłospisem bez uprzedniego powiadomienia,</w:t>
      </w:r>
    </w:p>
    <w:p w14:paraId="1968EBC0" w14:textId="77777777" w:rsidR="00C05B61" w:rsidRDefault="00D40C54" w:rsidP="00A51362">
      <w:pPr>
        <w:pStyle w:val="Akapitzlist"/>
        <w:ind w:left="426" w:hanging="142"/>
        <w:jc w:val="both"/>
      </w:pPr>
      <w:r>
        <w:t xml:space="preserve">- dostarczenie posiłków nie spełniających </w:t>
      </w:r>
      <w:r w:rsidR="00B13AA2">
        <w:t>wymogu gramatury określonej w szczegółowym opisie przedmiotu zamówienia.</w:t>
      </w:r>
    </w:p>
    <w:p w14:paraId="51C21DA3" w14:textId="279B6333" w:rsidR="00C05B61" w:rsidRDefault="008C65F6" w:rsidP="00C05B61">
      <w:pPr>
        <w:pStyle w:val="Akapitzlist"/>
        <w:numPr>
          <w:ilvl w:val="0"/>
          <w:numId w:val="34"/>
        </w:numPr>
        <w:jc w:val="both"/>
      </w:pPr>
      <w:r w:rsidRPr="008159C7">
        <w:t>Zamawiający jest uprawniony do potrącenia należnych kar umownych od Wykonawcy z</w:t>
      </w:r>
      <w:r w:rsidR="006C0E70">
        <w:t> </w:t>
      </w:r>
      <w:r w:rsidRPr="008159C7">
        <w:t>jego faktur</w:t>
      </w:r>
      <w:r w:rsidR="00C05B61">
        <w:t>.</w:t>
      </w:r>
    </w:p>
    <w:p w14:paraId="750611B6" w14:textId="77777777" w:rsidR="00C05B61" w:rsidRDefault="008C65F6" w:rsidP="00C05B61">
      <w:pPr>
        <w:pStyle w:val="Akapitzlist"/>
        <w:numPr>
          <w:ilvl w:val="0"/>
          <w:numId w:val="34"/>
        </w:numPr>
        <w:jc w:val="both"/>
      </w:pPr>
      <w:r w:rsidRPr="008159C7">
        <w:t>Strony zachowają możliwość dochodzenia odszkodowania uzupełniającego, przewyższającego zastrzeżone powyżej kary umowne.</w:t>
      </w:r>
    </w:p>
    <w:p w14:paraId="058B3AA5" w14:textId="7BD77BD0" w:rsidR="00B40D96" w:rsidRDefault="008159C7" w:rsidP="00C05B61">
      <w:pPr>
        <w:pStyle w:val="Akapitzlist"/>
        <w:numPr>
          <w:ilvl w:val="0"/>
          <w:numId w:val="34"/>
        </w:numPr>
        <w:jc w:val="both"/>
      </w:pPr>
      <w:r>
        <w:t>W</w:t>
      </w:r>
      <w:r w:rsidR="008C65F6" w:rsidRPr="008159C7">
        <w:t xml:space="preserve"> razie niedostarczenia </w:t>
      </w:r>
      <w:r w:rsidR="00D339F2">
        <w:t>posiłków</w:t>
      </w:r>
      <w:r w:rsidR="008C65F6" w:rsidRPr="008159C7">
        <w:t xml:space="preserve"> Zamawiający ma prawo zamówić</w:t>
      </w:r>
      <w:r w:rsidR="00D339F2">
        <w:t xml:space="preserve"> ilość</w:t>
      </w:r>
      <w:r w:rsidR="008C65F6" w:rsidRPr="008159C7">
        <w:t xml:space="preserve"> niedostarczoną </w:t>
      </w:r>
      <w:r w:rsidR="00D339F2">
        <w:t>na</w:t>
      </w:r>
      <w:r w:rsidR="008C65F6" w:rsidRPr="008159C7">
        <w:t xml:space="preserve"> koszt Wykonawcy</w:t>
      </w:r>
      <w:r w:rsidR="00A5115A" w:rsidRPr="008159C7">
        <w:t xml:space="preserve">. </w:t>
      </w:r>
    </w:p>
    <w:p w14:paraId="14B5E2B6" w14:textId="77777777" w:rsidR="00A51362" w:rsidRPr="008159C7" w:rsidRDefault="00A51362" w:rsidP="00A51362">
      <w:pPr>
        <w:pStyle w:val="Akapitzlist"/>
        <w:ind w:left="360"/>
        <w:jc w:val="both"/>
      </w:pPr>
    </w:p>
    <w:p w14:paraId="6D45BD3A" w14:textId="77777777" w:rsidR="00B40D96" w:rsidRDefault="00B40D96" w:rsidP="003652D0">
      <w:pPr>
        <w:pStyle w:val="Nagwek1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31C15">
        <w:rPr>
          <w:rFonts w:ascii="Times New Roman" w:hAnsi="Times New Roman"/>
          <w:bCs w:val="0"/>
          <w:sz w:val="24"/>
          <w:szCs w:val="24"/>
        </w:rPr>
        <w:t xml:space="preserve">§ </w:t>
      </w:r>
      <w:r w:rsidR="00360B4E">
        <w:rPr>
          <w:rFonts w:ascii="Times New Roman" w:hAnsi="Times New Roman"/>
          <w:bCs w:val="0"/>
          <w:sz w:val="24"/>
          <w:szCs w:val="24"/>
        </w:rPr>
        <w:t>8</w:t>
      </w:r>
      <w:r w:rsidRPr="00E31C15">
        <w:rPr>
          <w:rFonts w:ascii="Times New Roman" w:hAnsi="Times New Roman"/>
          <w:bCs w:val="0"/>
          <w:sz w:val="24"/>
          <w:szCs w:val="24"/>
        </w:rPr>
        <w:t xml:space="preserve"> - </w:t>
      </w:r>
      <w:r w:rsidRPr="00E31C15">
        <w:rPr>
          <w:rFonts w:ascii="Times New Roman" w:hAnsi="Times New Roman"/>
          <w:sz w:val="24"/>
          <w:szCs w:val="24"/>
        </w:rPr>
        <w:t>Odstąpienie od umowy</w:t>
      </w:r>
    </w:p>
    <w:p w14:paraId="27793FAD" w14:textId="77777777" w:rsidR="005061A5" w:rsidRPr="005061A5" w:rsidRDefault="005061A5" w:rsidP="005061A5"/>
    <w:p w14:paraId="718C8F02" w14:textId="77777777" w:rsidR="00315AEC" w:rsidRPr="00E31C15" w:rsidRDefault="00315AEC" w:rsidP="00AC2922">
      <w:pPr>
        <w:suppressAutoHyphens w:val="0"/>
        <w:ind w:left="-142"/>
        <w:jc w:val="both"/>
        <w:rPr>
          <w:bCs/>
          <w:szCs w:val="24"/>
          <w:lang w:eastAsia="pl-PL"/>
        </w:rPr>
      </w:pPr>
      <w:r w:rsidRPr="00E31C15">
        <w:rPr>
          <w:bCs/>
          <w:szCs w:val="24"/>
          <w:lang w:eastAsia="pl-PL"/>
        </w:rPr>
        <w:t>1.</w:t>
      </w:r>
      <w:r w:rsidR="00D874CA">
        <w:rPr>
          <w:bCs/>
          <w:szCs w:val="24"/>
          <w:lang w:eastAsia="pl-PL"/>
        </w:rPr>
        <w:t xml:space="preserve"> </w:t>
      </w:r>
      <w:r w:rsidRPr="00E31C15">
        <w:rPr>
          <w:bCs/>
          <w:szCs w:val="24"/>
          <w:lang w:eastAsia="pl-PL"/>
        </w:rPr>
        <w:t>Zamawiającemu przysługuje prawo do odstąpienia od umowy w przypadku:</w:t>
      </w:r>
    </w:p>
    <w:p w14:paraId="385744A6" w14:textId="4F15D9FE" w:rsidR="00CF1819" w:rsidRPr="0074586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 xml:space="preserve">zaistnienia istotnej zmiany okoliczności powodującej, </w:t>
      </w:r>
      <w:r w:rsidR="00745866" w:rsidRPr="00745866">
        <w:rPr>
          <w:bCs/>
          <w:szCs w:val="24"/>
          <w:lang w:eastAsia="pl-PL"/>
        </w:rPr>
        <w:t xml:space="preserve">że wykonanie umowy nie leży </w:t>
      </w:r>
      <w:r w:rsidRPr="00745866">
        <w:rPr>
          <w:bCs/>
          <w:szCs w:val="24"/>
          <w:lang w:eastAsia="pl-PL"/>
        </w:rPr>
        <w:t>w</w:t>
      </w:r>
      <w:r w:rsidR="006C0E70">
        <w:rPr>
          <w:bCs/>
          <w:szCs w:val="24"/>
          <w:lang w:eastAsia="pl-PL"/>
        </w:rPr>
        <w:t> </w:t>
      </w:r>
      <w:r w:rsidRPr="00745866">
        <w:rPr>
          <w:bCs/>
          <w:szCs w:val="24"/>
          <w:lang w:eastAsia="pl-PL"/>
        </w:rPr>
        <w:t>interesie publicznym, czego nie można było przewidzieć w chwili zawarcia umowy, lub</w:t>
      </w:r>
      <w:r w:rsidR="00CF1819" w:rsidRPr="00745866">
        <w:rPr>
          <w:bCs/>
          <w:szCs w:val="24"/>
          <w:lang w:eastAsia="pl-PL"/>
        </w:rPr>
        <w:t xml:space="preserve"> gdy</w:t>
      </w:r>
      <w:r w:rsidRPr="00745866">
        <w:rPr>
          <w:bCs/>
          <w:szCs w:val="24"/>
          <w:lang w:eastAsia="pl-PL"/>
        </w:rPr>
        <w:t xml:space="preserve"> dalsze wykonywanie umowy może zagrozić istotnemu interesowi bezpieczeństwa państwa lub</w:t>
      </w:r>
      <w:r w:rsidR="00CF1819" w:rsidRPr="00745866">
        <w:rPr>
          <w:bCs/>
          <w:szCs w:val="24"/>
          <w:lang w:eastAsia="pl-PL"/>
        </w:rPr>
        <w:t xml:space="preserve"> bezpieczeństwu publicznemu. O</w:t>
      </w:r>
      <w:r w:rsidRPr="00745866">
        <w:rPr>
          <w:bCs/>
          <w:szCs w:val="24"/>
          <w:lang w:eastAsia="pl-PL"/>
        </w:rPr>
        <w:t>dstąpienie od umowy może</w:t>
      </w:r>
      <w:r w:rsidR="00523B7C">
        <w:rPr>
          <w:bCs/>
          <w:szCs w:val="24"/>
          <w:lang w:eastAsia="pl-PL"/>
        </w:rPr>
        <w:t xml:space="preserve"> </w:t>
      </w:r>
      <w:r w:rsidRPr="00745866">
        <w:rPr>
          <w:bCs/>
          <w:szCs w:val="24"/>
          <w:lang w:eastAsia="pl-PL"/>
        </w:rPr>
        <w:t>nastąpić w tym wypadku w terminie 30 dni od powzięcia wiadomości o</w:t>
      </w:r>
      <w:r w:rsidR="006C0E70">
        <w:rPr>
          <w:bCs/>
          <w:szCs w:val="24"/>
          <w:lang w:eastAsia="pl-PL"/>
        </w:rPr>
        <w:t> </w:t>
      </w:r>
      <w:r w:rsidRPr="00745866">
        <w:rPr>
          <w:bCs/>
          <w:szCs w:val="24"/>
          <w:lang w:eastAsia="pl-PL"/>
        </w:rPr>
        <w:t>powyższych okolicznościach, bez zapłaty kar umownych; w tym wypadku Wykonawcy przysługuje wynagrodzenie należne z tytułu w</w:t>
      </w:r>
      <w:r w:rsidR="0046469F" w:rsidRPr="00745866">
        <w:rPr>
          <w:bCs/>
          <w:szCs w:val="24"/>
          <w:lang w:eastAsia="pl-PL"/>
        </w:rPr>
        <w:t>ykonania części umowy,</w:t>
      </w:r>
    </w:p>
    <w:p w14:paraId="06F17724" w14:textId="519772D9" w:rsidR="0074586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lastRenderedPageBreak/>
        <w:t>wszczęcia postępowania likwidacyjnego Wykonawcy w terminie 30 dni od daty</w:t>
      </w:r>
      <w:r w:rsidR="00523B7C">
        <w:rPr>
          <w:bCs/>
          <w:szCs w:val="24"/>
          <w:lang w:eastAsia="pl-PL"/>
        </w:rPr>
        <w:t xml:space="preserve"> </w:t>
      </w:r>
      <w:r w:rsidRPr="00745866">
        <w:rPr>
          <w:bCs/>
          <w:szCs w:val="24"/>
          <w:lang w:eastAsia="pl-PL"/>
        </w:rPr>
        <w:t>powzięcia wiadomości o tym fakcie,</w:t>
      </w:r>
    </w:p>
    <w:p w14:paraId="78744397" w14:textId="1BC7615B" w:rsidR="0074586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>zajęcia składników majątkowych Wykonawcy mających wpływ na realizację przedmiotu umowy  w terminie 30 dni od dnia powzięcia wiadomości o tym fakcie,</w:t>
      </w:r>
    </w:p>
    <w:p w14:paraId="1F51FBCE" w14:textId="116641B9" w:rsidR="0074586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 xml:space="preserve">gdy Wykonawca nie rozpoczął w umówionym </w:t>
      </w:r>
      <w:r w:rsidR="00745866" w:rsidRPr="00745866">
        <w:rPr>
          <w:bCs/>
          <w:szCs w:val="24"/>
          <w:lang w:eastAsia="pl-PL"/>
        </w:rPr>
        <w:t xml:space="preserve">terminie wykonywania przedmiotu </w:t>
      </w:r>
      <w:r w:rsidRPr="00745866">
        <w:rPr>
          <w:bCs/>
          <w:szCs w:val="24"/>
          <w:lang w:eastAsia="pl-PL"/>
        </w:rPr>
        <w:t>umowy bez uzasadnionych przyczyn oraz nie podejmuje go pomimo wezwania Zamawiającego złożonego na piśmie</w:t>
      </w:r>
      <w:r w:rsidR="00523B7C">
        <w:rPr>
          <w:bCs/>
          <w:szCs w:val="24"/>
          <w:lang w:eastAsia="pl-PL"/>
        </w:rPr>
        <w:t xml:space="preserve"> </w:t>
      </w:r>
      <w:r w:rsidRPr="00745866">
        <w:rPr>
          <w:bCs/>
          <w:szCs w:val="24"/>
          <w:lang w:eastAsia="pl-PL"/>
        </w:rPr>
        <w:t>po wyznaczeniu dodatkowego terminu</w:t>
      </w:r>
      <w:r w:rsidR="00523B7C">
        <w:rPr>
          <w:bCs/>
          <w:szCs w:val="24"/>
          <w:lang w:eastAsia="pl-PL"/>
        </w:rPr>
        <w:t xml:space="preserve"> </w:t>
      </w:r>
      <w:r w:rsidRPr="00745866">
        <w:rPr>
          <w:bCs/>
          <w:szCs w:val="24"/>
          <w:lang w:eastAsia="pl-PL"/>
        </w:rPr>
        <w:t>do podjęcia realizacji zamówienia, w terminie 14 dni od upływu wyznaczonego terminu,</w:t>
      </w:r>
    </w:p>
    <w:p w14:paraId="2735E2BB" w14:textId="2D0A1D4D" w:rsidR="00315AEC" w:rsidRPr="00745866" w:rsidRDefault="00315AEC" w:rsidP="00745866">
      <w:pPr>
        <w:pStyle w:val="Akapitzlist"/>
        <w:numPr>
          <w:ilvl w:val="0"/>
          <w:numId w:val="27"/>
        </w:numPr>
        <w:suppressAutoHyphens w:val="0"/>
        <w:jc w:val="both"/>
        <w:rPr>
          <w:bCs/>
          <w:szCs w:val="24"/>
          <w:lang w:eastAsia="pl-PL"/>
        </w:rPr>
      </w:pPr>
      <w:r w:rsidRPr="00745866">
        <w:rPr>
          <w:bCs/>
          <w:szCs w:val="24"/>
          <w:lang w:eastAsia="pl-PL"/>
        </w:rPr>
        <w:t>gdy Wykonawcy co najmniej dwukrotnie naliczono którąkolwiek karę umowną, o</w:t>
      </w:r>
      <w:r w:rsidR="006C0E70">
        <w:rPr>
          <w:bCs/>
          <w:szCs w:val="24"/>
          <w:lang w:eastAsia="pl-PL"/>
        </w:rPr>
        <w:t> </w:t>
      </w:r>
      <w:r w:rsidRPr="00745866">
        <w:rPr>
          <w:bCs/>
          <w:szCs w:val="24"/>
          <w:lang w:eastAsia="pl-PL"/>
        </w:rPr>
        <w:t xml:space="preserve">której mowa w § </w:t>
      </w:r>
      <w:r w:rsidR="00A14049">
        <w:rPr>
          <w:bCs/>
          <w:szCs w:val="24"/>
          <w:lang w:eastAsia="pl-PL"/>
        </w:rPr>
        <w:t>7</w:t>
      </w:r>
      <w:r w:rsidRPr="00745866">
        <w:rPr>
          <w:bCs/>
          <w:szCs w:val="24"/>
          <w:lang w:eastAsia="pl-PL"/>
        </w:rPr>
        <w:t>- w terminie 20 dni od dn</w:t>
      </w:r>
      <w:r w:rsidR="00405675">
        <w:rPr>
          <w:bCs/>
          <w:szCs w:val="24"/>
          <w:lang w:eastAsia="pl-PL"/>
        </w:rPr>
        <w:t>ia naliczenia</w:t>
      </w:r>
      <w:r w:rsidRPr="00745866">
        <w:rPr>
          <w:bCs/>
          <w:szCs w:val="24"/>
          <w:lang w:eastAsia="pl-PL"/>
        </w:rPr>
        <w:t xml:space="preserve"> każdej kolejnej kary.</w:t>
      </w:r>
    </w:p>
    <w:p w14:paraId="5947F20E" w14:textId="07C9281C" w:rsidR="00315AEC" w:rsidRPr="00A51362" w:rsidRDefault="00315AEC" w:rsidP="00A51362">
      <w:pPr>
        <w:pStyle w:val="Akapitzlist"/>
        <w:numPr>
          <w:ilvl w:val="0"/>
          <w:numId w:val="43"/>
        </w:numPr>
        <w:suppressAutoHyphens w:val="0"/>
        <w:ind w:left="284" w:hanging="284"/>
        <w:jc w:val="both"/>
        <w:rPr>
          <w:bCs/>
          <w:szCs w:val="24"/>
          <w:lang w:eastAsia="pl-PL"/>
        </w:rPr>
      </w:pPr>
      <w:r w:rsidRPr="00A51362">
        <w:rPr>
          <w:bCs/>
          <w:szCs w:val="24"/>
          <w:lang w:eastAsia="pl-PL"/>
        </w:rPr>
        <w:t>Odstąpienie od umowy powinno nastąpić w formie  pisemnej pod  rygorem nieważności</w:t>
      </w:r>
      <w:r w:rsidR="00523B7C" w:rsidRPr="00A51362">
        <w:rPr>
          <w:bCs/>
          <w:szCs w:val="24"/>
          <w:lang w:eastAsia="pl-PL"/>
        </w:rPr>
        <w:t xml:space="preserve"> </w:t>
      </w:r>
      <w:r w:rsidRPr="00A51362">
        <w:rPr>
          <w:bCs/>
          <w:szCs w:val="24"/>
          <w:lang w:eastAsia="pl-PL"/>
        </w:rPr>
        <w:t>i</w:t>
      </w:r>
      <w:r w:rsidR="006C0E70">
        <w:rPr>
          <w:bCs/>
          <w:szCs w:val="24"/>
          <w:lang w:eastAsia="pl-PL"/>
        </w:rPr>
        <w:t> </w:t>
      </w:r>
      <w:r w:rsidRPr="00A51362">
        <w:rPr>
          <w:bCs/>
          <w:szCs w:val="24"/>
          <w:lang w:eastAsia="pl-PL"/>
        </w:rPr>
        <w:t>powinno zawierać pisemne uzasadnienie.</w:t>
      </w:r>
    </w:p>
    <w:p w14:paraId="381DDFEC" w14:textId="752A0CF5" w:rsidR="00485D6C" w:rsidRPr="00E678B3" w:rsidRDefault="00CF1819" w:rsidP="003C2D47">
      <w:pPr>
        <w:suppressAutoHyphens w:val="0"/>
        <w:ind w:left="284" w:hanging="284"/>
        <w:jc w:val="both"/>
        <w:rPr>
          <w:szCs w:val="24"/>
        </w:rPr>
      </w:pPr>
      <w:r w:rsidRPr="00E31C15">
        <w:rPr>
          <w:bCs/>
          <w:szCs w:val="24"/>
          <w:lang w:eastAsia="pl-PL"/>
        </w:rPr>
        <w:t xml:space="preserve">3. </w:t>
      </w:r>
      <w:r w:rsidR="00315AEC" w:rsidRPr="00E31C15">
        <w:rPr>
          <w:bCs/>
          <w:szCs w:val="24"/>
          <w:lang w:eastAsia="pl-PL"/>
        </w:rPr>
        <w:t>W przypadkach określonych w ust.</w:t>
      </w:r>
      <w:r w:rsidR="00C22C64">
        <w:rPr>
          <w:bCs/>
          <w:szCs w:val="24"/>
          <w:lang w:eastAsia="pl-PL"/>
        </w:rPr>
        <w:t>1</w:t>
      </w:r>
      <w:r w:rsidR="00315AEC" w:rsidRPr="00E31C15">
        <w:rPr>
          <w:bCs/>
          <w:szCs w:val="24"/>
          <w:lang w:eastAsia="pl-PL"/>
        </w:rPr>
        <w:t xml:space="preserve"> </w:t>
      </w:r>
      <w:r w:rsidR="00315AEC" w:rsidRPr="00C22C64">
        <w:rPr>
          <w:bCs/>
          <w:szCs w:val="24"/>
          <w:lang w:eastAsia="pl-PL"/>
        </w:rPr>
        <w:t>lit.</w:t>
      </w:r>
      <w:r w:rsidR="00315AEC" w:rsidRPr="00E31C15">
        <w:rPr>
          <w:bCs/>
          <w:szCs w:val="24"/>
          <w:lang w:eastAsia="pl-PL"/>
        </w:rPr>
        <w:t xml:space="preserve"> b)-e) Zamawiającemu przysługuje prawo</w:t>
      </w:r>
      <w:r w:rsidR="00523B7C">
        <w:rPr>
          <w:bCs/>
          <w:szCs w:val="24"/>
          <w:lang w:eastAsia="pl-PL"/>
        </w:rPr>
        <w:t xml:space="preserve"> </w:t>
      </w:r>
      <w:r w:rsidR="00315AEC" w:rsidRPr="00E31C15">
        <w:rPr>
          <w:bCs/>
          <w:szCs w:val="24"/>
          <w:lang w:eastAsia="pl-PL"/>
        </w:rPr>
        <w:t>rozwiązania umowy w trybie natychmiastowym. Ustęp 2 stosuje się odpowiednio.</w:t>
      </w:r>
    </w:p>
    <w:p w14:paraId="22358796" w14:textId="77777777" w:rsidR="0047008A" w:rsidRPr="00D82279" w:rsidRDefault="0047008A" w:rsidP="003652D0">
      <w:pPr>
        <w:jc w:val="both"/>
        <w:rPr>
          <w:b/>
          <w:bCs/>
          <w:szCs w:val="24"/>
        </w:rPr>
      </w:pPr>
    </w:p>
    <w:p w14:paraId="7A9F3C69" w14:textId="77777777" w:rsidR="00B40D96" w:rsidRPr="00D82279" w:rsidRDefault="00B40D96" w:rsidP="003652D0">
      <w:pPr>
        <w:jc w:val="center"/>
        <w:rPr>
          <w:b/>
          <w:bCs/>
          <w:szCs w:val="24"/>
        </w:rPr>
      </w:pPr>
      <w:r w:rsidRPr="00D82279">
        <w:rPr>
          <w:b/>
          <w:bCs/>
          <w:szCs w:val="24"/>
        </w:rPr>
        <w:t xml:space="preserve">§ </w:t>
      </w:r>
      <w:r w:rsidR="002E5983">
        <w:rPr>
          <w:b/>
          <w:bCs/>
          <w:szCs w:val="24"/>
        </w:rPr>
        <w:t>9</w:t>
      </w:r>
      <w:r w:rsidRPr="00D82279">
        <w:rPr>
          <w:b/>
          <w:bCs/>
          <w:szCs w:val="24"/>
        </w:rPr>
        <w:t xml:space="preserve"> - Reprezentacja</w:t>
      </w:r>
    </w:p>
    <w:p w14:paraId="49DD8DD1" w14:textId="77777777" w:rsidR="00B40D96" w:rsidRPr="00D82279" w:rsidRDefault="00B40D96" w:rsidP="003652D0">
      <w:pPr>
        <w:jc w:val="both"/>
        <w:rPr>
          <w:szCs w:val="24"/>
        </w:rPr>
      </w:pPr>
    </w:p>
    <w:p w14:paraId="53966690" w14:textId="77777777" w:rsidR="00B40D96" w:rsidRPr="00D82279" w:rsidRDefault="00B40D96" w:rsidP="003652D0">
      <w:pPr>
        <w:jc w:val="both"/>
        <w:rPr>
          <w:szCs w:val="24"/>
        </w:rPr>
      </w:pPr>
      <w:r w:rsidRPr="00D82279">
        <w:rPr>
          <w:szCs w:val="24"/>
        </w:rPr>
        <w:t>Do wzajemnego współdziałania przy wykonaniu umowy strony wyznaczają:</w:t>
      </w:r>
    </w:p>
    <w:p w14:paraId="4BE981C5" w14:textId="77777777" w:rsidR="00B40D96" w:rsidRPr="00D82279" w:rsidRDefault="00B40D96" w:rsidP="003652D0">
      <w:pPr>
        <w:numPr>
          <w:ilvl w:val="0"/>
          <w:numId w:val="9"/>
        </w:numPr>
        <w:jc w:val="both"/>
        <w:rPr>
          <w:szCs w:val="24"/>
        </w:rPr>
      </w:pPr>
      <w:r w:rsidRPr="00D82279">
        <w:rPr>
          <w:szCs w:val="24"/>
        </w:rPr>
        <w:t>………………………………..-  reprezentujący  Wykonawcę.</w:t>
      </w:r>
    </w:p>
    <w:p w14:paraId="58244C24" w14:textId="77777777" w:rsidR="00B40D96" w:rsidRPr="00D82279" w:rsidRDefault="00B40D96" w:rsidP="003652D0">
      <w:pPr>
        <w:numPr>
          <w:ilvl w:val="0"/>
          <w:numId w:val="9"/>
        </w:numPr>
        <w:jc w:val="both"/>
        <w:rPr>
          <w:szCs w:val="24"/>
        </w:rPr>
      </w:pPr>
      <w:r w:rsidRPr="00D82279">
        <w:rPr>
          <w:szCs w:val="24"/>
        </w:rPr>
        <w:t>………………………………. -  reprezentujący  Zamawiającego.</w:t>
      </w:r>
    </w:p>
    <w:p w14:paraId="0389D84C" w14:textId="77777777" w:rsidR="00B40D96" w:rsidRDefault="00B40D96" w:rsidP="003652D0">
      <w:pPr>
        <w:jc w:val="both"/>
        <w:rPr>
          <w:szCs w:val="24"/>
        </w:rPr>
      </w:pPr>
    </w:p>
    <w:p w14:paraId="3C657436" w14:textId="77777777" w:rsidR="00B40D96" w:rsidRPr="00D82279" w:rsidRDefault="00B40D96" w:rsidP="003652D0">
      <w:pPr>
        <w:jc w:val="center"/>
        <w:rPr>
          <w:b/>
          <w:bCs/>
          <w:szCs w:val="24"/>
        </w:rPr>
      </w:pPr>
      <w:r w:rsidRPr="00D82279">
        <w:rPr>
          <w:b/>
          <w:bCs/>
          <w:szCs w:val="24"/>
        </w:rPr>
        <w:t xml:space="preserve">§ </w:t>
      </w:r>
      <w:r w:rsidR="00D82279">
        <w:rPr>
          <w:b/>
          <w:bCs/>
          <w:szCs w:val="24"/>
        </w:rPr>
        <w:t>1</w:t>
      </w:r>
      <w:r w:rsidR="002E5983">
        <w:rPr>
          <w:b/>
          <w:bCs/>
          <w:szCs w:val="24"/>
        </w:rPr>
        <w:t>0</w:t>
      </w:r>
      <w:r w:rsidRPr="00D82279">
        <w:rPr>
          <w:b/>
          <w:bCs/>
          <w:szCs w:val="24"/>
        </w:rPr>
        <w:t xml:space="preserve"> - Postanowienia końcowe</w:t>
      </w:r>
    </w:p>
    <w:p w14:paraId="1B282319" w14:textId="77777777" w:rsidR="00B40D96" w:rsidRPr="00D82279" w:rsidRDefault="00B40D96" w:rsidP="003652D0">
      <w:pPr>
        <w:jc w:val="both"/>
        <w:rPr>
          <w:b/>
          <w:bCs/>
          <w:szCs w:val="24"/>
        </w:rPr>
      </w:pPr>
    </w:p>
    <w:p w14:paraId="6DD723A3" w14:textId="77777777" w:rsidR="00B40D96" w:rsidRPr="00D82279" w:rsidRDefault="00B40D96" w:rsidP="003652D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D82279">
        <w:rPr>
          <w:szCs w:val="24"/>
        </w:rPr>
        <w:t>Mogące wyniknąć ze stosunku objętego umową spory, Strony poddają pod rozstrzygni</w:t>
      </w:r>
      <w:r w:rsidR="00DE7271">
        <w:rPr>
          <w:szCs w:val="24"/>
        </w:rPr>
        <w:t>ę</w:t>
      </w:r>
      <w:r w:rsidRPr="00D82279">
        <w:rPr>
          <w:szCs w:val="24"/>
        </w:rPr>
        <w:t>cie właściwego miejscowo i rzeczowo Sądu Powszechnego.</w:t>
      </w:r>
    </w:p>
    <w:p w14:paraId="717F0ED6" w14:textId="77777777" w:rsidR="00B40D96" w:rsidRDefault="00B40D96" w:rsidP="003652D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D82279">
        <w:rPr>
          <w:szCs w:val="24"/>
        </w:rPr>
        <w:t>W sprawach nieuregulowanych niniejszą umową mają zastosowanie przepisy Prawa zamówień publicznych i Kodeksu Cywilnego.</w:t>
      </w:r>
    </w:p>
    <w:p w14:paraId="326913DD" w14:textId="77777777" w:rsidR="007C349A" w:rsidRPr="00D82279" w:rsidRDefault="007C349A" w:rsidP="003652D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315AEC">
        <w:rPr>
          <w:bCs/>
          <w:szCs w:val="24"/>
          <w:lang w:eastAsia="pl-PL"/>
        </w:rPr>
        <w:t>Zmiany umowy wymagają formy pisemnej pod rygorem nieważności i będą dopuszczalne w granicach unormowania art. 144 ustawy Prawo zamówień publicznych</w:t>
      </w:r>
    </w:p>
    <w:p w14:paraId="042BE353" w14:textId="77777777" w:rsidR="00B40D96" w:rsidRPr="00D82279" w:rsidRDefault="00B40D96" w:rsidP="003652D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D82279">
        <w:rPr>
          <w:szCs w:val="24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22BC990F" w14:textId="77777777" w:rsidR="00B40D96" w:rsidRPr="00D82279" w:rsidRDefault="00B40D96" w:rsidP="003652D0">
      <w:pPr>
        <w:numPr>
          <w:ilvl w:val="0"/>
          <w:numId w:val="10"/>
        </w:numPr>
        <w:ind w:left="426" w:hanging="426"/>
        <w:jc w:val="both"/>
        <w:rPr>
          <w:szCs w:val="24"/>
        </w:rPr>
      </w:pPr>
      <w:r w:rsidRPr="00D82279">
        <w:rPr>
          <w:szCs w:val="24"/>
        </w:rPr>
        <w:t>Umowę sporządzono w dwóch jednobrzmiących egzemplarzach - jeden egzemplarz dla Zamawiającego i jeden egzemplarz dla Wykonawcy.</w:t>
      </w:r>
    </w:p>
    <w:p w14:paraId="384886E0" w14:textId="77777777" w:rsidR="00B40D96" w:rsidRDefault="00B40D96" w:rsidP="003652D0">
      <w:pPr>
        <w:jc w:val="both"/>
        <w:rPr>
          <w:szCs w:val="24"/>
        </w:rPr>
      </w:pPr>
    </w:p>
    <w:p w14:paraId="516B2294" w14:textId="77777777" w:rsidR="00B40D96" w:rsidRDefault="00B40D96" w:rsidP="003652D0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</w:p>
    <w:p w14:paraId="161A747D" w14:textId="77777777" w:rsidR="00F964F0" w:rsidRDefault="00F964F0" w:rsidP="00F964F0"/>
    <w:p w14:paraId="0FF3A865" w14:textId="77777777" w:rsidR="008159C7" w:rsidRDefault="008159C7" w:rsidP="00F964F0"/>
    <w:p w14:paraId="118FDB06" w14:textId="77777777" w:rsidR="008159C7" w:rsidRDefault="008159C7" w:rsidP="00F964F0"/>
    <w:p w14:paraId="58575C3A" w14:textId="77777777" w:rsidR="00F964F0" w:rsidRPr="00F964F0" w:rsidRDefault="00F964F0" w:rsidP="00F964F0"/>
    <w:p w14:paraId="7B2BEEE9" w14:textId="68A0A014" w:rsidR="00315AEC" w:rsidRPr="00523B7C" w:rsidRDefault="00B40D96" w:rsidP="00523B7C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/>
        </w:rPr>
      </w:pPr>
      <w:r w:rsidRPr="00D82279">
        <w:rPr>
          <w:rFonts w:ascii="Times New Roman" w:hAnsi="Times New Roman"/>
          <w:b/>
        </w:rPr>
        <w:t>ZAMAWIAJĄCY</w:t>
      </w:r>
      <w:r w:rsidRPr="00D82279">
        <w:rPr>
          <w:rFonts w:ascii="Times New Roman" w:hAnsi="Times New Roman"/>
          <w:b/>
        </w:rPr>
        <w:tab/>
      </w:r>
      <w:r w:rsidR="00CA27CE">
        <w:rPr>
          <w:rFonts w:ascii="Times New Roman" w:hAnsi="Times New Roman"/>
          <w:b/>
        </w:rPr>
        <w:tab/>
      </w:r>
      <w:r w:rsidR="00CA27CE">
        <w:rPr>
          <w:rFonts w:ascii="Times New Roman" w:hAnsi="Times New Roman"/>
          <w:b/>
        </w:rPr>
        <w:tab/>
      </w:r>
      <w:r w:rsidRPr="00D82279">
        <w:rPr>
          <w:rFonts w:ascii="Times New Roman" w:hAnsi="Times New Roman"/>
          <w:b/>
        </w:rPr>
        <w:t>WYKONAWC</w:t>
      </w:r>
      <w:r w:rsidR="00523B7C">
        <w:rPr>
          <w:rFonts w:ascii="Times New Roman" w:hAnsi="Times New Roman"/>
          <w:b/>
        </w:rPr>
        <w:t>Y</w:t>
      </w:r>
    </w:p>
    <w:sectPr w:rsidR="00315AEC" w:rsidRPr="00523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1F765" w14:textId="77777777" w:rsidR="00C847C8" w:rsidRDefault="00C847C8" w:rsidP="00832D3A">
      <w:r>
        <w:separator/>
      </w:r>
    </w:p>
  </w:endnote>
  <w:endnote w:type="continuationSeparator" w:id="0">
    <w:p w14:paraId="6C45020C" w14:textId="77777777" w:rsidR="00C847C8" w:rsidRDefault="00C847C8" w:rsidP="0083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(WE)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1FFD3" w14:textId="77777777" w:rsidR="00A52870" w:rsidRDefault="00A528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294881"/>
      <w:docPartObj>
        <w:docPartGallery w:val="Page Numbers (Bottom of Page)"/>
        <w:docPartUnique/>
      </w:docPartObj>
    </w:sdtPr>
    <w:sdtEndPr/>
    <w:sdtContent>
      <w:p w14:paraId="27291B14" w14:textId="77777777" w:rsidR="00832D3A" w:rsidRDefault="00832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C7">
          <w:rPr>
            <w:noProof/>
          </w:rPr>
          <w:t>1</w:t>
        </w:r>
        <w:r>
          <w:fldChar w:fldCharType="end"/>
        </w:r>
      </w:p>
    </w:sdtContent>
  </w:sdt>
  <w:p w14:paraId="6F009811" w14:textId="77777777" w:rsidR="00832D3A" w:rsidRDefault="00832D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3CC2F" w14:textId="77777777" w:rsidR="00A52870" w:rsidRDefault="00A52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4846" w14:textId="77777777" w:rsidR="00C847C8" w:rsidRDefault="00C847C8" w:rsidP="00832D3A">
      <w:r>
        <w:separator/>
      </w:r>
    </w:p>
  </w:footnote>
  <w:footnote w:type="continuationSeparator" w:id="0">
    <w:p w14:paraId="7F130E78" w14:textId="77777777" w:rsidR="00C847C8" w:rsidRDefault="00C847C8" w:rsidP="0083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7E3A2" w14:textId="77777777" w:rsidR="00A52870" w:rsidRDefault="00A528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1C45" w14:textId="37984C35" w:rsidR="00A52870" w:rsidRPr="004C7E8D" w:rsidRDefault="004C7E8D" w:rsidP="00C767A1">
    <w:pPr>
      <w:pStyle w:val="Nagwek"/>
      <w:jc w:val="right"/>
      <w:rPr>
        <w:sz w:val="28"/>
        <w:szCs w:val="28"/>
      </w:rPr>
    </w:pPr>
    <w:r w:rsidRPr="004C7E8D">
      <w:rPr>
        <w:sz w:val="28"/>
        <w:szCs w:val="28"/>
      </w:rPr>
      <w:t xml:space="preserve">Załącznik nr </w:t>
    </w:r>
    <w:r w:rsidR="00EF5FE5">
      <w:rPr>
        <w:sz w:val="28"/>
        <w:szCs w:val="28"/>
      </w:rPr>
      <w:t>5</w:t>
    </w:r>
    <w:r w:rsidRPr="004C7E8D">
      <w:rPr>
        <w:sz w:val="28"/>
        <w:szCs w:val="28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ED72" w14:textId="77777777" w:rsidR="00A52870" w:rsidRDefault="00A528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313E6D56"/>
    <w:name w:val="WW8Num7"/>
    <w:lvl w:ilvl="0">
      <w:start w:val="1"/>
      <w:numFmt w:val="decimal"/>
      <w:lvlText w:val="%1. "/>
      <w:lvlJc w:val="left"/>
      <w:pPr>
        <w:tabs>
          <w:tab w:val="num" w:pos="4962"/>
        </w:tabs>
        <w:ind w:left="5245" w:hanging="283"/>
      </w:pPr>
      <w:rPr>
        <w:b w:val="0"/>
        <w:sz w:val="24"/>
        <w:szCs w:val="24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C15D2E"/>
    <w:multiLevelType w:val="hybridMultilevel"/>
    <w:tmpl w:val="10A0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E378D"/>
    <w:multiLevelType w:val="hybridMultilevel"/>
    <w:tmpl w:val="FDECD7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A4E69"/>
    <w:multiLevelType w:val="hybridMultilevel"/>
    <w:tmpl w:val="C404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31CA9"/>
    <w:multiLevelType w:val="hybridMultilevel"/>
    <w:tmpl w:val="DA4AF48A"/>
    <w:lvl w:ilvl="0" w:tplc="75DE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65CF9"/>
    <w:multiLevelType w:val="hybridMultilevel"/>
    <w:tmpl w:val="FC8625A8"/>
    <w:lvl w:ilvl="0" w:tplc="04150019">
      <w:start w:val="1"/>
      <w:numFmt w:val="lowerLetter"/>
      <w:lvlText w:val="%1.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12D409CD"/>
    <w:multiLevelType w:val="hybridMultilevel"/>
    <w:tmpl w:val="2884BC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B464B"/>
    <w:multiLevelType w:val="multilevel"/>
    <w:tmpl w:val="8056F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05A97"/>
    <w:multiLevelType w:val="hybridMultilevel"/>
    <w:tmpl w:val="48B6D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0176F"/>
    <w:multiLevelType w:val="hybridMultilevel"/>
    <w:tmpl w:val="21CA9BF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B2E15"/>
    <w:multiLevelType w:val="hybridMultilevel"/>
    <w:tmpl w:val="25B05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8764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996AE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CB5DB6"/>
    <w:multiLevelType w:val="hybridMultilevel"/>
    <w:tmpl w:val="5C0E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54EBC"/>
    <w:multiLevelType w:val="hybridMultilevel"/>
    <w:tmpl w:val="A27AB0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35BA6"/>
    <w:multiLevelType w:val="hybridMultilevel"/>
    <w:tmpl w:val="62C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912AB"/>
    <w:multiLevelType w:val="hybridMultilevel"/>
    <w:tmpl w:val="6F72F1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161B9"/>
    <w:multiLevelType w:val="hybridMultilevel"/>
    <w:tmpl w:val="BEF09FEA"/>
    <w:lvl w:ilvl="0" w:tplc="041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E6435"/>
    <w:multiLevelType w:val="hybridMultilevel"/>
    <w:tmpl w:val="A8F6770A"/>
    <w:lvl w:ilvl="0" w:tplc="CA3CDD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E6DDB"/>
    <w:multiLevelType w:val="hybridMultilevel"/>
    <w:tmpl w:val="0B900C2E"/>
    <w:lvl w:ilvl="0" w:tplc="A01007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12421"/>
    <w:multiLevelType w:val="hybridMultilevel"/>
    <w:tmpl w:val="8046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B236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9535C2"/>
    <w:multiLevelType w:val="hybridMultilevel"/>
    <w:tmpl w:val="772A0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511E2"/>
    <w:multiLevelType w:val="hybridMultilevel"/>
    <w:tmpl w:val="260A9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B45E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E431BD"/>
    <w:multiLevelType w:val="hybridMultilevel"/>
    <w:tmpl w:val="DFEAB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46556"/>
    <w:multiLevelType w:val="hybridMultilevel"/>
    <w:tmpl w:val="BC326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D7482A"/>
    <w:multiLevelType w:val="hybridMultilevel"/>
    <w:tmpl w:val="5BE27E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E6004"/>
    <w:multiLevelType w:val="hybridMultilevel"/>
    <w:tmpl w:val="AEC09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860E1"/>
    <w:multiLevelType w:val="hybridMultilevel"/>
    <w:tmpl w:val="A094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71FC6"/>
    <w:multiLevelType w:val="hybridMultilevel"/>
    <w:tmpl w:val="D0CC9C4E"/>
    <w:lvl w:ilvl="0" w:tplc="8CB8F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A5709"/>
    <w:multiLevelType w:val="singleLevel"/>
    <w:tmpl w:val="5E8A2B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18"/>
        <w:szCs w:val="18"/>
        <w:u w:val="none"/>
      </w:rPr>
    </w:lvl>
  </w:abstractNum>
  <w:abstractNum w:abstractNumId="40" w15:restartNumberingAfterBreak="0">
    <w:nsid w:val="7A1371C9"/>
    <w:multiLevelType w:val="hybridMultilevel"/>
    <w:tmpl w:val="FBD47792"/>
    <w:lvl w:ilvl="0" w:tplc="8CB8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301F2"/>
    <w:multiLevelType w:val="singleLevel"/>
    <w:tmpl w:val="FD44B3B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hint="default"/>
        <w:b w:val="0"/>
        <w:i w:val="0"/>
        <w:color w:val="auto"/>
        <w:sz w:val="18"/>
        <w:szCs w:val="18"/>
        <w:u w:val="none"/>
      </w:rPr>
    </w:lvl>
  </w:abstractNum>
  <w:abstractNum w:abstractNumId="42" w15:restartNumberingAfterBreak="0">
    <w:nsid w:val="7F02397C"/>
    <w:multiLevelType w:val="hybridMultilevel"/>
    <w:tmpl w:val="F768E372"/>
    <w:lvl w:ilvl="0" w:tplc="933E195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1"/>
  </w:num>
  <w:num w:numId="4">
    <w:abstractNumId w:val="6"/>
  </w:num>
  <w:num w:numId="5">
    <w:abstractNumId w:val="8"/>
  </w:num>
  <w:num w:numId="6">
    <w:abstractNumId w:val="39"/>
  </w:num>
  <w:num w:numId="7">
    <w:abstractNumId w:val="12"/>
  </w:num>
  <w:num w:numId="8">
    <w:abstractNumId w:val="21"/>
  </w:num>
  <w:num w:numId="9">
    <w:abstractNumId w:val="1"/>
  </w:num>
  <w:num w:numId="10">
    <w:abstractNumId w:val="2"/>
  </w:num>
  <w:num w:numId="11">
    <w:abstractNumId w:val="3"/>
  </w:num>
  <w:num w:numId="12">
    <w:abstractNumId w:val="24"/>
  </w:num>
  <w:num w:numId="13">
    <w:abstractNumId w:val="27"/>
  </w:num>
  <w:num w:numId="14">
    <w:abstractNumId w:val="19"/>
  </w:num>
  <w:num w:numId="15">
    <w:abstractNumId w:val="32"/>
  </w:num>
  <w:num w:numId="16">
    <w:abstractNumId w:val="29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6"/>
  </w:num>
  <w:num w:numId="21">
    <w:abstractNumId w:val="31"/>
  </w:num>
  <w:num w:numId="22">
    <w:abstractNumId w:val="15"/>
  </w:num>
  <w:num w:numId="23">
    <w:abstractNumId w:val="33"/>
  </w:num>
  <w:num w:numId="24">
    <w:abstractNumId w:val="28"/>
  </w:num>
  <w:num w:numId="25">
    <w:abstractNumId w:val="36"/>
  </w:num>
  <w:num w:numId="26">
    <w:abstractNumId w:val="17"/>
  </w:num>
  <w:num w:numId="27">
    <w:abstractNumId w:val="30"/>
  </w:num>
  <w:num w:numId="28">
    <w:abstractNumId w:val="9"/>
  </w:num>
  <w:num w:numId="29">
    <w:abstractNumId w:val="13"/>
  </w:num>
  <w:num w:numId="30">
    <w:abstractNumId w:val="4"/>
  </w:num>
  <w:num w:numId="31">
    <w:abstractNumId w:val="11"/>
  </w:num>
  <w:num w:numId="32">
    <w:abstractNumId w:val="42"/>
  </w:num>
  <w:num w:numId="33">
    <w:abstractNumId w:val="38"/>
  </w:num>
  <w:num w:numId="34">
    <w:abstractNumId w:val="34"/>
  </w:num>
  <w:num w:numId="35">
    <w:abstractNumId w:val="37"/>
  </w:num>
  <w:num w:numId="36">
    <w:abstractNumId w:val="14"/>
  </w:num>
  <w:num w:numId="37">
    <w:abstractNumId w:val="10"/>
  </w:num>
  <w:num w:numId="38">
    <w:abstractNumId w:val="40"/>
  </w:num>
  <w:num w:numId="39">
    <w:abstractNumId w:val="20"/>
  </w:num>
  <w:num w:numId="40">
    <w:abstractNumId w:val="7"/>
  </w:num>
  <w:num w:numId="41">
    <w:abstractNumId w:val="25"/>
  </w:num>
  <w:num w:numId="42">
    <w:abstractNumId w:val="22"/>
  </w:num>
  <w:num w:numId="43">
    <w:abstractNumId w:val="3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96"/>
    <w:rsid w:val="0001291D"/>
    <w:rsid w:val="00013688"/>
    <w:rsid w:val="000139AD"/>
    <w:rsid w:val="00047CD7"/>
    <w:rsid w:val="00054D13"/>
    <w:rsid w:val="00057C8E"/>
    <w:rsid w:val="00064C23"/>
    <w:rsid w:val="00071E85"/>
    <w:rsid w:val="00074183"/>
    <w:rsid w:val="000757D7"/>
    <w:rsid w:val="00077156"/>
    <w:rsid w:val="0008564A"/>
    <w:rsid w:val="000B37B3"/>
    <w:rsid w:val="000C7E3E"/>
    <w:rsid w:val="000F5232"/>
    <w:rsid w:val="00103039"/>
    <w:rsid w:val="00126EEF"/>
    <w:rsid w:val="00132C04"/>
    <w:rsid w:val="00151030"/>
    <w:rsid w:val="00163A53"/>
    <w:rsid w:val="0017677F"/>
    <w:rsid w:val="001837D2"/>
    <w:rsid w:val="00192DDE"/>
    <w:rsid w:val="00196E4B"/>
    <w:rsid w:val="001A6694"/>
    <w:rsid w:val="001A7633"/>
    <w:rsid w:val="001A7CCC"/>
    <w:rsid w:val="001B01D1"/>
    <w:rsid w:val="001B3658"/>
    <w:rsid w:val="001C51EE"/>
    <w:rsid w:val="001D06CB"/>
    <w:rsid w:val="001D2F56"/>
    <w:rsid w:val="001D31AD"/>
    <w:rsid w:val="001D7460"/>
    <w:rsid w:val="001E55E2"/>
    <w:rsid w:val="0020148E"/>
    <w:rsid w:val="00253F56"/>
    <w:rsid w:val="00257187"/>
    <w:rsid w:val="00277E8F"/>
    <w:rsid w:val="0029536E"/>
    <w:rsid w:val="00296B42"/>
    <w:rsid w:val="002C04C2"/>
    <w:rsid w:val="002E5983"/>
    <w:rsid w:val="002E6C5F"/>
    <w:rsid w:val="002F07BD"/>
    <w:rsid w:val="00315AEC"/>
    <w:rsid w:val="00341F02"/>
    <w:rsid w:val="0034669D"/>
    <w:rsid w:val="003543F7"/>
    <w:rsid w:val="00360B4E"/>
    <w:rsid w:val="003632BA"/>
    <w:rsid w:val="003652D0"/>
    <w:rsid w:val="00366CB1"/>
    <w:rsid w:val="00373221"/>
    <w:rsid w:val="00375721"/>
    <w:rsid w:val="003C2D47"/>
    <w:rsid w:val="003C5B10"/>
    <w:rsid w:val="003F29DF"/>
    <w:rsid w:val="004002C2"/>
    <w:rsid w:val="00405675"/>
    <w:rsid w:val="00411F4E"/>
    <w:rsid w:val="00441D9A"/>
    <w:rsid w:val="00441FA6"/>
    <w:rsid w:val="00453348"/>
    <w:rsid w:val="0045799F"/>
    <w:rsid w:val="0046469F"/>
    <w:rsid w:val="0047008A"/>
    <w:rsid w:val="004715CF"/>
    <w:rsid w:val="00485D6C"/>
    <w:rsid w:val="004908EA"/>
    <w:rsid w:val="00494FE6"/>
    <w:rsid w:val="004967C4"/>
    <w:rsid w:val="004A1C32"/>
    <w:rsid w:val="004A3C67"/>
    <w:rsid w:val="004B18E6"/>
    <w:rsid w:val="004C7E8D"/>
    <w:rsid w:val="004D291A"/>
    <w:rsid w:val="004F624E"/>
    <w:rsid w:val="00503521"/>
    <w:rsid w:val="005061A5"/>
    <w:rsid w:val="00510F16"/>
    <w:rsid w:val="00523B7C"/>
    <w:rsid w:val="00543299"/>
    <w:rsid w:val="00550CF3"/>
    <w:rsid w:val="0055365A"/>
    <w:rsid w:val="00556BD6"/>
    <w:rsid w:val="005635F9"/>
    <w:rsid w:val="005814AC"/>
    <w:rsid w:val="00581E6B"/>
    <w:rsid w:val="00591EA7"/>
    <w:rsid w:val="00593EA3"/>
    <w:rsid w:val="005B7EDC"/>
    <w:rsid w:val="005C3BDB"/>
    <w:rsid w:val="005F5FED"/>
    <w:rsid w:val="00624286"/>
    <w:rsid w:val="00636BE4"/>
    <w:rsid w:val="006672BA"/>
    <w:rsid w:val="0068072B"/>
    <w:rsid w:val="006840BD"/>
    <w:rsid w:val="006B293F"/>
    <w:rsid w:val="006B412C"/>
    <w:rsid w:val="006C073C"/>
    <w:rsid w:val="006C0E70"/>
    <w:rsid w:val="006D666B"/>
    <w:rsid w:val="006F583C"/>
    <w:rsid w:val="00701AB4"/>
    <w:rsid w:val="0070796E"/>
    <w:rsid w:val="007442E6"/>
    <w:rsid w:val="00744A0F"/>
    <w:rsid w:val="00745866"/>
    <w:rsid w:val="00747BA9"/>
    <w:rsid w:val="007616C7"/>
    <w:rsid w:val="00776AC0"/>
    <w:rsid w:val="00780DA5"/>
    <w:rsid w:val="007A372A"/>
    <w:rsid w:val="007A7F68"/>
    <w:rsid w:val="007B06E6"/>
    <w:rsid w:val="007C349A"/>
    <w:rsid w:val="007E609D"/>
    <w:rsid w:val="007F06D5"/>
    <w:rsid w:val="008042FB"/>
    <w:rsid w:val="00812D87"/>
    <w:rsid w:val="008159C7"/>
    <w:rsid w:val="00832D3A"/>
    <w:rsid w:val="0085241D"/>
    <w:rsid w:val="00855693"/>
    <w:rsid w:val="00867919"/>
    <w:rsid w:val="00875455"/>
    <w:rsid w:val="00883DCD"/>
    <w:rsid w:val="008A2CB6"/>
    <w:rsid w:val="008B17E5"/>
    <w:rsid w:val="008C2813"/>
    <w:rsid w:val="008C35AA"/>
    <w:rsid w:val="008C65F6"/>
    <w:rsid w:val="008C67C8"/>
    <w:rsid w:val="008C7BEB"/>
    <w:rsid w:val="008E5F87"/>
    <w:rsid w:val="008F10B0"/>
    <w:rsid w:val="00916533"/>
    <w:rsid w:val="00934512"/>
    <w:rsid w:val="00937004"/>
    <w:rsid w:val="00961443"/>
    <w:rsid w:val="00964D1A"/>
    <w:rsid w:val="00972BC6"/>
    <w:rsid w:val="00983D0B"/>
    <w:rsid w:val="0098499A"/>
    <w:rsid w:val="00996F73"/>
    <w:rsid w:val="009A1248"/>
    <w:rsid w:val="009A6073"/>
    <w:rsid w:val="009C1556"/>
    <w:rsid w:val="009E3782"/>
    <w:rsid w:val="009E39D6"/>
    <w:rsid w:val="009F5E31"/>
    <w:rsid w:val="00A0177E"/>
    <w:rsid w:val="00A02CCE"/>
    <w:rsid w:val="00A107F0"/>
    <w:rsid w:val="00A14049"/>
    <w:rsid w:val="00A5115A"/>
    <w:rsid w:val="00A51362"/>
    <w:rsid w:val="00A525E0"/>
    <w:rsid w:val="00A52870"/>
    <w:rsid w:val="00A555E1"/>
    <w:rsid w:val="00A5720A"/>
    <w:rsid w:val="00A66580"/>
    <w:rsid w:val="00A66A8C"/>
    <w:rsid w:val="00A679D5"/>
    <w:rsid w:val="00A75BE6"/>
    <w:rsid w:val="00AB13CF"/>
    <w:rsid w:val="00AB2D95"/>
    <w:rsid w:val="00AC2922"/>
    <w:rsid w:val="00AE2362"/>
    <w:rsid w:val="00AE4F73"/>
    <w:rsid w:val="00AF34F4"/>
    <w:rsid w:val="00B065C6"/>
    <w:rsid w:val="00B10AA7"/>
    <w:rsid w:val="00B13AA2"/>
    <w:rsid w:val="00B26810"/>
    <w:rsid w:val="00B40D96"/>
    <w:rsid w:val="00B47BF3"/>
    <w:rsid w:val="00B65ADA"/>
    <w:rsid w:val="00B8101C"/>
    <w:rsid w:val="00B82E18"/>
    <w:rsid w:val="00B96473"/>
    <w:rsid w:val="00BB2A6D"/>
    <w:rsid w:val="00BC5F2D"/>
    <w:rsid w:val="00BC709C"/>
    <w:rsid w:val="00BE16AA"/>
    <w:rsid w:val="00BE5C01"/>
    <w:rsid w:val="00BF2E8D"/>
    <w:rsid w:val="00C04718"/>
    <w:rsid w:val="00C05B61"/>
    <w:rsid w:val="00C060B7"/>
    <w:rsid w:val="00C22C64"/>
    <w:rsid w:val="00C46BB2"/>
    <w:rsid w:val="00C47743"/>
    <w:rsid w:val="00C676F5"/>
    <w:rsid w:val="00C767A1"/>
    <w:rsid w:val="00C847C8"/>
    <w:rsid w:val="00C91AA0"/>
    <w:rsid w:val="00CA27CE"/>
    <w:rsid w:val="00CA74B7"/>
    <w:rsid w:val="00CB1DB3"/>
    <w:rsid w:val="00CB44E4"/>
    <w:rsid w:val="00CB4D6B"/>
    <w:rsid w:val="00CC406E"/>
    <w:rsid w:val="00CC4AC3"/>
    <w:rsid w:val="00CC613F"/>
    <w:rsid w:val="00CD30A1"/>
    <w:rsid w:val="00CD7CB9"/>
    <w:rsid w:val="00CE240C"/>
    <w:rsid w:val="00CE7443"/>
    <w:rsid w:val="00CF1819"/>
    <w:rsid w:val="00CF5361"/>
    <w:rsid w:val="00CF7525"/>
    <w:rsid w:val="00D03303"/>
    <w:rsid w:val="00D04220"/>
    <w:rsid w:val="00D10425"/>
    <w:rsid w:val="00D11F5F"/>
    <w:rsid w:val="00D14475"/>
    <w:rsid w:val="00D339F2"/>
    <w:rsid w:val="00D35CC5"/>
    <w:rsid w:val="00D35D61"/>
    <w:rsid w:val="00D40189"/>
    <w:rsid w:val="00D40C54"/>
    <w:rsid w:val="00D42132"/>
    <w:rsid w:val="00D44324"/>
    <w:rsid w:val="00D57F82"/>
    <w:rsid w:val="00D67D1E"/>
    <w:rsid w:val="00D705FE"/>
    <w:rsid w:val="00D82279"/>
    <w:rsid w:val="00D85157"/>
    <w:rsid w:val="00D874CA"/>
    <w:rsid w:val="00D909AD"/>
    <w:rsid w:val="00DA23B5"/>
    <w:rsid w:val="00DB1C70"/>
    <w:rsid w:val="00DB7822"/>
    <w:rsid w:val="00DE2D7E"/>
    <w:rsid w:val="00DE485B"/>
    <w:rsid w:val="00DE7271"/>
    <w:rsid w:val="00DF29A1"/>
    <w:rsid w:val="00DF44FC"/>
    <w:rsid w:val="00E10251"/>
    <w:rsid w:val="00E14994"/>
    <w:rsid w:val="00E20E9E"/>
    <w:rsid w:val="00E31C15"/>
    <w:rsid w:val="00E36855"/>
    <w:rsid w:val="00E3781B"/>
    <w:rsid w:val="00E628C9"/>
    <w:rsid w:val="00E678B3"/>
    <w:rsid w:val="00E7446B"/>
    <w:rsid w:val="00E8213F"/>
    <w:rsid w:val="00E8454C"/>
    <w:rsid w:val="00E857D4"/>
    <w:rsid w:val="00E90AE7"/>
    <w:rsid w:val="00E97EB1"/>
    <w:rsid w:val="00EA6211"/>
    <w:rsid w:val="00EB589D"/>
    <w:rsid w:val="00EC5F07"/>
    <w:rsid w:val="00ED508E"/>
    <w:rsid w:val="00EE4015"/>
    <w:rsid w:val="00EF5FE5"/>
    <w:rsid w:val="00F0643D"/>
    <w:rsid w:val="00F125F1"/>
    <w:rsid w:val="00F22EDA"/>
    <w:rsid w:val="00F322EE"/>
    <w:rsid w:val="00F60B22"/>
    <w:rsid w:val="00F64521"/>
    <w:rsid w:val="00F64C9F"/>
    <w:rsid w:val="00F85BF3"/>
    <w:rsid w:val="00F964F0"/>
    <w:rsid w:val="00FC218A"/>
    <w:rsid w:val="00FD1969"/>
    <w:rsid w:val="00FD1AC5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C60C7"/>
  <w15:docId w15:val="{8B2F9618-DEF0-4B4B-A7F2-8D48BC35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D9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D9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Tekstpodstawowywcity21">
    <w:name w:val="Tekst podstawowy wcięty 21"/>
    <w:basedOn w:val="Normalny"/>
    <w:rsid w:val="00B40D96"/>
    <w:pPr>
      <w:ind w:left="426" w:hanging="426"/>
    </w:pPr>
  </w:style>
  <w:style w:type="paragraph" w:customStyle="1" w:styleId="Tekstpodstawowywcity31">
    <w:name w:val="Tekst podstawowy wcięty 31"/>
    <w:basedOn w:val="Normalny"/>
    <w:rsid w:val="00B40D96"/>
    <w:pPr>
      <w:tabs>
        <w:tab w:val="left" w:pos="851"/>
      </w:tabs>
      <w:overflowPunct w:val="0"/>
      <w:autoSpaceDE w:val="0"/>
      <w:ind w:left="851" w:hanging="851"/>
      <w:jc w:val="both"/>
      <w:textAlignment w:val="baseline"/>
    </w:pPr>
    <w:rPr>
      <w:rFonts w:ascii="Albertus (WE)" w:hAnsi="Albertus (WE)"/>
      <w:color w:val="FF0000"/>
    </w:rPr>
  </w:style>
  <w:style w:type="paragraph" w:styleId="Akapitzlist">
    <w:name w:val="List Paragraph"/>
    <w:basedOn w:val="Normalny"/>
    <w:uiPriority w:val="34"/>
    <w:qFormat/>
    <w:rsid w:val="00B40D9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40D96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B40D96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36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1E55E2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1E5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E55E2"/>
    <w:pPr>
      <w:spacing w:after="120"/>
    </w:pPr>
    <w:rPr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55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32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D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192DDE"/>
    <w:pPr>
      <w:overflowPunct w:val="0"/>
      <w:autoSpaceDE w:val="0"/>
      <w:ind w:left="709" w:hanging="709"/>
      <w:jc w:val="both"/>
    </w:pPr>
    <w:rPr>
      <w:rFonts w:ascii="Arial" w:hAnsi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18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FA2F-46F5-42C7-8784-3815C028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Lucyna Woźniak</cp:lastModifiedBy>
  <cp:revision>45</cp:revision>
  <cp:lastPrinted>2020-09-30T11:41:00Z</cp:lastPrinted>
  <dcterms:created xsi:type="dcterms:W3CDTF">2020-09-29T11:08:00Z</dcterms:created>
  <dcterms:modified xsi:type="dcterms:W3CDTF">2020-10-07T10:12:00Z</dcterms:modified>
</cp:coreProperties>
</file>