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85EC4" w14:textId="5E9CB6BA" w:rsidR="00EF7526" w:rsidRPr="009D7990" w:rsidRDefault="00880E56" w:rsidP="00880E56">
      <w:pPr>
        <w:spacing w:after="0" w:line="240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Załącznik nr 1b do umowy nr ZP.322……2020</w:t>
      </w:r>
    </w:p>
    <w:p w14:paraId="31E41BF3" w14:textId="77777777" w:rsidR="00902EAF" w:rsidRDefault="00902EAF" w:rsidP="00BD654B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9479C1A" w14:textId="77777777" w:rsidR="00902EAF" w:rsidRPr="00F416AD" w:rsidRDefault="00902EAF" w:rsidP="00BD654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E71A055" w14:textId="08774C96" w:rsidR="00307E75" w:rsidRPr="00F416AD" w:rsidRDefault="005A7FAC" w:rsidP="00BD654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F416AD">
        <w:rPr>
          <w:rFonts w:ascii="Verdana" w:hAnsi="Verdana"/>
          <w:b/>
          <w:bCs/>
          <w:sz w:val="20"/>
          <w:szCs w:val="20"/>
        </w:rPr>
        <w:t xml:space="preserve">SZCZEGÓŁOWY OPIS </w:t>
      </w:r>
      <w:r w:rsidR="008041FB" w:rsidRPr="00F416AD">
        <w:rPr>
          <w:rFonts w:ascii="Verdana" w:hAnsi="Verdana"/>
          <w:b/>
          <w:bCs/>
          <w:sz w:val="20"/>
          <w:szCs w:val="20"/>
        </w:rPr>
        <w:t xml:space="preserve">PRZEDMIOTU </w:t>
      </w:r>
      <w:r w:rsidRPr="00F416AD">
        <w:rPr>
          <w:rFonts w:ascii="Verdana" w:hAnsi="Verdana"/>
          <w:b/>
          <w:bCs/>
          <w:sz w:val="20"/>
          <w:szCs w:val="20"/>
        </w:rPr>
        <w:t>ZAMÓWIENIA</w:t>
      </w:r>
    </w:p>
    <w:p w14:paraId="2F8F43A5" w14:textId="77777777" w:rsidR="00343EE5" w:rsidRDefault="00343EE5" w:rsidP="00B527E5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  <w:u w:val="single"/>
        </w:rPr>
      </w:pPr>
    </w:p>
    <w:p w14:paraId="255383CB" w14:textId="77777777" w:rsidR="00343EE5" w:rsidRDefault="00343EE5" w:rsidP="00596A2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1423E3D8" w14:textId="0FF3D8B1" w:rsidR="00596A2C" w:rsidRDefault="00596A2C" w:rsidP="00596A2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596A2C">
        <w:rPr>
          <w:rFonts w:ascii="Verdana" w:hAnsi="Verdana"/>
          <w:b/>
          <w:bCs/>
          <w:sz w:val="18"/>
          <w:szCs w:val="18"/>
          <w:u w:val="single"/>
        </w:rPr>
        <w:t xml:space="preserve">CZĘŚĆ </w:t>
      </w:r>
      <w:r>
        <w:rPr>
          <w:rFonts w:ascii="Verdana" w:hAnsi="Verdana"/>
          <w:b/>
          <w:bCs/>
          <w:sz w:val="18"/>
          <w:szCs w:val="18"/>
          <w:u w:val="single"/>
        </w:rPr>
        <w:t>II</w:t>
      </w:r>
    </w:p>
    <w:p w14:paraId="18CCBEE4" w14:textId="01C3FA56" w:rsidR="00343EE5" w:rsidRDefault="00343EE5" w:rsidP="00596A2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56676FFC" w14:textId="358657FE" w:rsidR="00343EE5" w:rsidRPr="007F09E1" w:rsidRDefault="00343EE5" w:rsidP="007F09E1">
      <w:pPr>
        <w:widowControl w:val="0"/>
        <w:spacing w:after="0" w:line="240" w:lineRule="auto"/>
        <w:jc w:val="both"/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</w:pPr>
      <w:r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  <w:t xml:space="preserve">Zakup pakietu usług szkoleniowych z </w:t>
      </w:r>
      <w:r w:rsidRPr="00364063">
        <w:rPr>
          <w:rFonts w:ascii="Verdana" w:hAnsi="Verdana"/>
          <w:b/>
          <w:bCs/>
          <w:sz w:val="18"/>
          <w:szCs w:val="18"/>
        </w:rPr>
        <w:t>zakresu pracy socjalnej z określonymi grupami problemowymi</w:t>
      </w:r>
      <w:r>
        <w:rPr>
          <w:rFonts w:ascii="Verdana" w:hAnsi="Verdana"/>
          <w:b/>
          <w:bCs/>
          <w:sz w:val="18"/>
          <w:szCs w:val="18"/>
        </w:rPr>
        <w:t xml:space="preserve"> oraz szkoleń specjalistycznych</w:t>
      </w:r>
      <w:r w:rsidR="00F07217">
        <w:rPr>
          <w:rFonts w:ascii="Verdana" w:hAnsi="Verdana"/>
          <w:b/>
          <w:bCs/>
          <w:sz w:val="18"/>
          <w:szCs w:val="18"/>
        </w:rPr>
        <w:t xml:space="preserve"> (113 h)</w:t>
      </w:r>
    </w:p>
    <w:p w14:paraId="0925F212" w14:textId="77777777" w:rsidR="00E7399F" w:rsidRDefault="00E7399F" w:rsidP="00364063">
      <w:pPr>
        <w:widowControl w:val="0"/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</w:p>
    <w:p w14:paraId="3D26749F" w14:textId="77777777" w:rsidR="00D512CD" w:rsidRPr="00364063" w:rsidRDefault="00D512CD" w:rsidP="00D512CD">
      <w:pPr>
        <w:pStyle w:val="Akapitzlist"/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Verdana" w:hAnsi="Verdana"/>
          <w:b/>
          <w:bCs/>
          <w:sz w:val="18"/>
          <w:szCs w:val="18"/>
        </w:rPr>
      </w:pPr>
      <w:r w:rsidRPr="00364063">
        <w:rPr>
          <w:rFonts w:ascii="Verdana" w:hAnsi="Verdana"/>
          <w:b/>
          <w:bCs/>
          <w:sz w:val="18"/>
          <w:szCs w:val="18"/>
        </w:rPr>
        <w:t>Przeprowadzenie cyklu szkoleń z zakresu pracy socjalnej z określonymi grupami problemowymi (64 h)</w:t>
      </w:r>
    </w:p>
    <w:p w14:paraId="0754CAA3" w14:textId="77777777" w:rsidR="00D512CD" w:rsidRDefault="00D512CD" w:rsidP="00D512CD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5AEE7EA5" w14:textId="77777777" w:rsidR="00D512CD" w:rsidRDefault="00D512CD" w:rsidP="00D512CD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Przedmiotem jest przeprowadzenie cyklu szkoleń dla 4 grup pracowników (po ok. 10-15 osób), po 16 godzin zegarowych na grupę, według poniższego podziału:</w:t>
      </w:r>
    </w:p>
    <w:p w14:paraId="0A7D58F6" w14:textId="77777777" w:rsidR="00D512CD" w:rsidRDefault="00D512CD" w:rsidP="00D512CD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05CA80C1" w14:textId="77777777" w:rsidR="00D512CD" w:rsidRPr="00832E73" w:rsidRDefault="00D512CD" w:rsidP="00D512CD">
      <w:pPr>
        <w:spacing w:after="0" w:line="240" w:lineRule="auto"/>
        <w:jc w:val="both"/>
        <w:rPr>
          <w:rFonts w:ascii="Verdana" w:eastAsia="Calibri" w:hAnsi="Verdana" w:cs="Tahoma"/>
          <w:b/>
          <w:bCs/>
          <w:color w:val="00000A"/>
          <w:sz w:val="18"/>
          <w:szCs w:val="18"/>
        </w:rPr>
      </w:pP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 xml:space="preserve">Grupa </w:t>
      </w:r>
      <w:r w:rsidRPr="00832E73">
        <w:rPr>
          <w:rFonts w:ascii="Verdana" w:eastAsia="Calibri" w:hAnsi="Verdana" w:cs="Tahoma"/>
          <w:b/>
          <w:bCs/>
          <w:color w:val="00000A"/>
          <w:sz w:val="18"/>
          <w:szCs w:val="18"/>
        </w:rPr>
        <w:t>1. Praca z rodzinami z dziećmi, z rodzinami/osobami doświadczającymi przemocy/kryzysu</w:t>
      </w: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 xml:space="preserve"> (16 h)</w:t>
      </w:r>
    </w:p>
    <w:p w14:paraId="44BA261C" w14:textId="77777777" w:rsidR="00D512CD" w:rsidRDefault="00D512CD" w:rsidP="00D512CD">
      <w:pPr>
        <w:spacing w:after="0" w:line="240" w:lineRule="auto"/>
        <w:ind w:left="284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3454CA47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33E0D1EC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</w:p>
    <w:p w14:paraId="52E21330" w14:textId="77777777" w:rsidR="00D512CD" w:rsidRPr="009D7990" w:rsidRDefault="00D512CD" w:rsidP="00D512CD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bookmarkStart w:id="0" w:name="_Hlk45881611"/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46070B14" w14:textId="77777777" w:rsidR="00D512CD" w:rsidRDefault="00D512CD" w:rsidP="00D512CD">
      <w:pPr>
        <w:widowControl w:val="0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Charakterystyka określonej grupy problemowej w ujęciu psychologicznym, społecznym i klinicznym.</w:t>
      </w:r>
    </w:p>
    <w:p w14:paraId="1740D4A9" w14:textId="77777777" w:rsidR="00D512CD" w:rsidRDefault="00D512CD" w:rsidP="00D512CD">
      <w:pPr>
        <w:widowControl w:val="0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Typologia głównych trudności, ich symptomy.</w:t>
      </w:r>
    </w:p>
    <w:p w14:paraId="2D2B1B6E" w14:textId="77777777" w:rsidR="00D512CD" w:rsidRDefault="00D512CD" w:rsidP="00D512CD">
      <w:pPr>
        <w:widowControl w:val="0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 xml:space="preserve">Zasady skutecznej komunikacji. </w:t>
      </w:r>
    </w:p>
    <w:p w14:paraId="69C8221A" w14:textId="77777777" w:rsidR="00D512CD" w:rsidRDefault="00D512CD" w:rsidP="00D512CD">
      <w:pPr>
        <w:widowControl w:val="0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ABC skutecznej pracy socjalnej z ww. grupą problemową.</w:t>
      </w:r>
    </w:p>
    <w:p w14:paraId="3DD122CD" w14:textId="77777777" w:rsidR="00D512CD" w:rsidRDefault="00D512CD" w:rsidP="00D512CD">
      <w:pPr>
        <w:widowControl w:val="0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Dobre praktyki w pracy z określoną grupą problemową.</w:t>
      </w:r>
    </w:p>
    <w:p w14:paraId="1B30E6C5" w14:textId="77777777" w:rsidR="00D512CD" w:rsidRDefault="00D512CD" w:rsidP="00D512CD">
      <w:pPr>
        <w:widowControl w:val="0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Budowanie sieci wsparcia społecznego w pracy w określoną grupą problemową.</w:t>
      </w:r>
    </w:p>
    <w:bookmarkEnd w:id="0"/>
    <w:p w14:paraId="3E11D44E" w14:textId="77777777" w:rsidR="00D512CD" w:rsidRPr="00832E73" w:rsidRDefault="00D512CD" w:rsidP="00D512CD">
      <w:pPr>
        <w:widowControl w:val="0"/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</w:p>
    <w:p w14:paraId="4D0A8BC7" w14:textId="77777777" w:rsidR="00D512CD" w:rsidRPr="00832E73" w:rsidRDefault="00D512CD" w:rsidP="00D512CD">
      <w:pPr>
        <w:spacing w:after="0" w:line="240" w:lineRule="auto"/>
        <w:jc w:val="both"/>
        <w:rPr>
          <w:rFonts w:ascii="Verdana" w:eastAsia="Calibri" w:hAnsi="Verdana" w:cs="Tahoma"/>
          <w:b/>
          <w:bCs/>
          <w:color w:val="00000A"/>
          <w:sz w:val="18"/>
          <w:szCs w:val="18"/>
        </w:rPr>
      </w:pP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>Grupa 2</w:t>
      </w:r>
      <w:r w:rsidRPr="00832E73">
        <w:rPr>
          <w:rFonts w:ascii="Verdana" w:eastAsia="Calibri" w:hAnsi="Verdana" w:cs="Tahoma"/>
          <w:b/>
          <w:bCs/>
          <w:color w:val="00000A"/>
          <w:sz w:val="18"/>
          <w:szCs w:val="18"/>
        </w:rPr>
        <w:t xml:space="preserve">. Praca </w:t>
      </w: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>z osobami pozostającymi bez zatrudnienia, uzależnionymi (16 h)</w:t>
      </w:r>
    </w:p>
    <w:p w14:paraId="28A12A29" w14:textId="77777777" w:rsidR="00D512CD" w:rsidRDefault="00D512CD" w:rsidP="00D512CD">
      <w:pPr>
        <w:spacing w:after="0" w:line="240" w:lineRule="auto"/>
        <w:ind w:left="284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49DB2AB4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780223FD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</w:p>
    <w:p w14:paraId="052B90A2" w14:textId="77777777" w:rsidR="00D512CD" w:rsidRPr="009D7990" w:rsidRDefault="00D512CD" w:rsidP="00D512CD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735843BB" w14:textId="77777777" w:rsidR="00D512CD" w:rsidRDefault="00D512CD" w:rsidP="00D512CD">
      <w:pPr>
        <w:widowControl w:val="0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Charakterystyka określonej grupy problemowej w ujęciu psychologicznym, społecznym i klinicznym.</w:t>
      </w:r>
    </w:p>
    <w:p w14:paraId="1C2B5592" w14:textId="77777777" w:rsidR="00D512CD" w:rsidRDefault="00D512CD" w:rsidP="00D512CD">
      <w:pPr>
        <w:widowControl w:val="0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Typologia głównych trudności, ich symptomy.</w:t>
      </w:r>
    </w:p>
    <w:p w14:paraId="457E8699" w14:textId="77777777" w:rsidR="00D512CD" w:rsidRDefault="00D512CD" w:rsidP="00D512CD">
      <w:pPr>
        <w:widowControl w:val="0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 xml:space="preserve">Zasady skutecznej komunikacji. </w:t>
      </w:r>
    </w:p>
    <w:p w14:paraId="21FE7D24" w14:textId="77777777" w:rsidR="00D512CD" w:rsidRDefault="00D512CD" w:rsidP="00D512CD">
      <w:pPr>
        <w:widowControl w:val="0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ABC skutecznej pracy socjalnej z ww. grupą problemową.</w:t>
      </w:r>
    </w:p>
    <w:p w14:paraId="3B139496" w14:textId="77777777" w:rsidR="00D512CD" w:rsidRDefault="00D512CD" w:rsidP="00D512CD">
      <w:pPr>
        <w:widowControl w:val="0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Dobre praktyki w pracy z określoną grupą problemową.</w:t>
      </w:r>
    </w:p>
    <w:p w14:paraId="79381568" w14:textId="77777777" w:rsidR="00D512CD" w:rsidRDefault="00D512CD" w:rsidP="00D512CD">
      <w:pPr>
        <w:widowControl w:val="0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Budowanie sieci wsparcia społecznego w pracy w określoną grupą problemową.</w:t>
      </w:r>
    </w:p>
    <w:p w14:paraId="779A2B97" w14:textId="77777777" w:rsidR="00D512CD" w:rsidRDefault="00D512CD" w:rsidP="00D512CD">
      <w:pPr>
        <w:spacing w:after="0" w:line="240" w:lineRule="auto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708746F3" w14:textId="77777777" w:rsidR="00D512CD" w:rsidRPr="00832E73" w:rsidRDefault="00D512CD" w:rsidP="00D512CD">
      <w:pPr>
        <w:spacing w:after="0" w:line="240" w:lineRule="auto"/>
        <w:jc w:val="both"/>
        <w:rPr>
          <w:rFonts w:ascii="Verdana" w:eastAsia="Calibri" w:hAnsi="Verdana" w:cs="Tahoma"/>
          <w:b/>
          <w:bCs/>
          <w:color w:val="00000A"/>
          <w:sz w:val="18"/>
          <w:szCs w:val="18"/>
        </w:rPr>
      </w:pP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>Grupa 3</w:t>
      </w:r>
      <w:r w:rsidRPr="00832E73">
        <w:rPr>
          <w:rFonts w:ascii="Verdana" w:eastAsia="Calibri" w:hAnsi="Verdana" w:cs="Tahoma"/>
          <w:b/>
          <w:bCs/>
          <w:color w:val="00000A"/>
          <w:sz w:val="18"/>
          <w:szCs w:val="18"/>
        </w:rPr>
        <w:t xml:space="preserve">. Praca </w:t>
      </w: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>z osobami z niepełnosprawnościami, osobami starszymi, osobami długotrwale chorymi oraz osobami zaburzonymi psychicznie (16 h)</w:t>
      </w:r>
    </w:p>
    <w:p w14:paraId="10B9C54D" w14:textId="77777777" w:rsidR="00D512CD" w:rsidRDefault="00D512CD" w:rsidP="00D512CD">
      <w:pPr>
        <w:spacing w:after="0" w:line="240" w:lineRule="auto"/>
        <w:ind w:left="284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41D2D98A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50F0504F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</w:p>
    <w:p w14:paraId="2E45C3FD" w14:textId="77777777" w:rsidR="00D512CD" w:rsidRPr="009D7990" w:rsidRDefault="00D512CD" w:rsidP="00D512CD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457C79DB" w14:textId="77777777" w:rsidR="00D512CD" w:rsidRDefault="00D512CD" w:rsidP="00D512CD">
      <w:pPr>
        <w:widowControl w:val="0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Charakterystyka określonej grupy problemowej w ujęciu psychologicznym, społecznym i klinicznym.</w:t>
      </w:r>
    </w:p>
    <w:p w14:paraId="535BA232" w14:textId="77777777" w:rsidR="00D512CD" w:rsidRDefault="00D512CD" w:rsidP="00D512CD">
      <w:pPr>
        <w:widowControl w:val="0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Typologia głównych trudności, ich symptomy.</w:t>
      </w:r>
    </w:p>
    <w:p w14:paraId="7D6A379F" w14:textId="77777777" w:rsidR="00D512CD" w:rsidRDefault="00D512CD" w:rsidP="00D512CD">
      <w:pPr>
        <w:widowControl w:val="0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 xml:space="preserve">Zasady skutecznej komunikacji. </w:t>
      </w:r>
    </w:p>
    <w:p w14:paraId="6EE4B855" w14:textId="77777777" w:rsidR="00D512CD" w:rsidRDefault="00D512CD" w:rsidP="00D512CD">
      <w:pPr>
        <w:widowControl w:val="0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ABC skutecznej pracy socjalnej z ww. grupą problemową.</w:t>
      </w:r>
    </w:p>
    <w:p w14:paraId="57809288" w14:textId="77777777" w:rsidR="00D512CD" w:rsidRDefault="00D512CD" w:rsidP="00D512CD">
      <w:pPr>
        <w:widowControl w:val="0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Dobre praktyki w pracy z określoną grupą problemową.</w:t>
      </w:r>
    </w:p>
    <w:p w14:paraId="7A825CC5" w14:textId="77777777" w:rsidR="00D512CD" w:rsidRPr="00E7399F" w:rsidRDefault="00D512CD" w:rsidP="00D512CD">
      <w:pPr>
        <w:widowControl w:val="0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Budowanie sieci wsparcia społecznego w pracy w określoną grupą problemową.</w:t>
      </w:r>
    </w:p>
    <w:p w14:paraId="762DEAF2" w14:textId="77777777" w:rsidR="00D512CD" w:rsidRDefault="00D512CD" w:rsidP="00D512CD">
      <w:pPr>
        <w:spacing w:after="0" w:line="240" w:lineRule="auto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5A9B5001" w14:textId="77777777" w:rsidR="00D512CD" w:rsidRPr="00832E73" w:rsidRDefault="00D512CD" w:rsidP="00D512CD">
      <w:pPr>
        <w:spacing w:after="0" w:line="240" w:lineRule="auto"/>
        <w:jc w:val="both"/>
        <w:rPr>
          <w:rFonts w:ascii="Verdana" w:eastAsia="Calibri" w:hAnsi="Verdana" w:cs="Tahoma"/>
          <w:b/>
          <w:bCs/>
          <w:color w:val="00000A"/>
          <w:sz w:val="18"/>
          <w:szCs w:val="18"/>
        </w:rPr>
      </w:pP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>Grupa 4</w:t>
      </w:r>
      <w:r w:rsidRPr="00832E73">
        <w:rPr>
          <w:rFonts w:ascii="Verdana" w:eastAsia="Calibri" w:hAnsi="Verdana" w:cs="Tahoma"/>
          <w:b/>
          <w:bCs/>
          <w:color w:val="00000A"/>
          <w:sz w:val="18"/>
          <w:szCs w:val="18"/>
        </w:rPr>
        <w:t>. Praca z</w:t>
      </w: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 xml:space="preserve"> osobami bezdomnymi oraz osobami zagrożonymi bezdomnością (16 h)</w:t>
      </w:r>
    </w:p>
    <w:p w14:paraId="13592D94" w14:textId="77777777" w:rsidR="00D512CD" w:rsidRDefault="00D512CD" w:rsidP="00D512CD">
      <w:pPr>
        <w:spacing w:after="0" w:line="240" w:lineRule="auto"/>
        <w:ind w:left="284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5F3639DD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3E56CED8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</w:p>
    <w:p w14:paraId="2349FC1A" w14:textId="77777777" w:rsidR="00D512CD" w:rsidRPr="009D7990" w:rsidRDefault="00D512CD" w:rsidP="00D512CD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68593DCC" w14:textId="77777777" w:rsidR="00D512CD" w:rsidRDefault="00D512CD" w:rsidP="00D512CD">
      <w:pPr>
        <w:widowControl w:val="0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Charakterystyka określonej grupy problemowej w ujęciu psychologicznym, społecznym i klinicznym.</w:t>
      </w:r>
    </w:p>
    <w:p w14:paraId="42A49878" w14:textId="77777777" w:rsidR="00D512CD" w:rsidRDefault="00D512CD" w:rsidP="00D512CD">
      <w:pPr>
        <w:widowControl w:val="0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Typologia głównych trudności, ich symptomy.</w:t>
      </w:r>
    </w:p>
    <w:p w14:paraId="3F7A19DF" w14:textId="77777777" w:rsidR="00D512CD" w:rsidRDefault="00D512CD" w:rsidP="00D512CD">
      <w:pPr>
        <w:widowControl w:val="0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 xml:space="preserve">Zasady skutecznej komunikacji. </w:t>
      </w:r>
    </w:p>
    <w:p w14:paraId="4A3F5787" w14:textId="77777777" w:rsidR="00D512CD" w:rsidRDefault="00D512CD" w:rsidP="00D512CD">
      <w:pPr>
        <w:widowControl w:val="0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lastRenderedPageBreak/>
        <w:t>ABC skutecznej pracy socjalnej z ww. grupą problemową.</w:t>
      </w:r>
    </w:p>
    <w:p w14:paraId="7B0DB5DF" w14:textId="77777777" w:rsidR="00D512CD" w:rsidRDefault="00D512CD" w:rsidP="00D512CD">
      <w:pPr>
        <w:widowControl w:val="0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Dobre praktyki w pracy z określoną grupą problemową.</w:t>
      </w:r>
    </w:p>
    <w:p w14:paraId="5807386D" w14:textId="77777777" w:rsidR="00D512CD" w:rsidRPr="00860EDD" w:rsidRDefault="00D512CD" w:rsidP="00D512CD">
      <w:pPr>
        <w:widowControl w:val="0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Budowanie sieci wsparcia społecznego w pracy w określoną grupą problemową.</w:t>
      </w:r>
    </w:p>
    <w:p w14:paraId="280C96B9" w14:textId="77777777" w:rsidR="00D512CD" w:rsidRDefault="00D512CD" w:rsidP="00D512CD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05FF0AFB" w14:textId="77777777" w:rsidR="00D512CD" w:rsidRPr="009D7990" w:rsidRDefault="00D512CD" w:rsidP="00D512CD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2454F582" w14:textId="77777777" w:rsidR="00D512CD" w:rsidRPr="009D7990" w:rsidRDefault="00D512CD" w:rsidP="00D512CD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6A5B4A26" w14:textId="77777777" w:rsidR="00D512CD" w:rsidRPr="008041FB" w:rsidRDefault="00D512CD" w:rsidP="00D512CD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ma rozpocząć się po podpisaniu umowy (szczegółowy harmonogram zajęć zostanie ustalony po podpisaniu umowy), a zakończyć do dnia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28.02.2021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r.</w:t>
      </w:r>
    </w:p>
    <w:p w14:paraId="4B389069" w14:textId="77777777" w:rsidR="00D512CD" w:rsidRPr="009D7990" w:rsidRDefault="00D512CD" w:rsidP="00D512CD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obejmuje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64 godziny zegarowe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, dla ok.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49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pracowników OPS Gliwice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 podzielonych na 4 grupy po ok. 10-15 osób, po 16 godzin zegarowych na grupę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5408E89B" w14:textId="77777777" w:rsidR="00D512CD" w:rsidRDefault="00D512CD" w:rsidP="00D512CD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Zajęcia mają odbywać się w dni robocze </w:t>
      </w:r>
      <w:r w:rsidRPr="009D7990">
        <w:rPr>
          <w:rFonts w:ascii="Verdana" w:hAnsi="Verdana"/>
          <w:sz w:val="18"/>
          <w:szCs w:val="18"/>
        </w:rPr>
        <w:t>(od poniedziałku do piątku), w godzinach pracy OPS Gliwice</w:t>
      </w:r>
      <w:r>
        <w:rPr>
          <w:rFonts w:ascii="Verdana" w:hAnsi="Verdana"/>
          <w:sz w:val="18"/>
          <w:szCs w:val="18"/>
        </w:rPr>
        <w:t>, max. po 4 godziny zegarowe na grupę dziennie</w:t>
      </w:r>
      <w:r w:rsidRPr="009D7990">
        <w:rPr>
          <w:rFonts w:ascii="Verdana" w:hAnsi="Verdana"/>
          <w:sz w:val="18"/>
          <w:szCs w:val="18"/>
        </w:rPr>
        <w:t>.</w:t>
      </w:r>
    </w:p>
    <w:p w14:paraId="74D061B0" w14:textId="77777777" w:rsidR="00D512CD" w:rsidRPr="00860EDD" w:rsidRDefault="00D512CD" w:rsidP="00D512CD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C866E5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Dokładny harmonogram zajęć (terminy i tematyka) zostanie ustalony z wybranym do realizacji Wykonawcą.</w:t>
      </w:r>
    </w:p>
    <w:p w14:paraId="769B09C1" w14:textId="77777777" w:rsidR="0041680A" w:rsidRPr="002101FD" w:rsidRDefault="0041680A" w:rsidP="00880E56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</w:p>
    <w:p w14:paraId="6D08EE2A" w14:textId="77777777" w:rsidR="00D512CD" w:rsidRPr="00E7399F" w:rsidRDefault="00D512CD" w:rsidP="00D512CD">
      <w:pPr>
        <w:pStyle w:val="Akapitzlist"/>
        <w:widowControl w:val="0"/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Verdana" w:hAnsi="Verdana"/>
          <w:b/>
          <w:bCs/>
          <w:sz w:val="18"/>
          <w:szCs w:val="18"/>
        </w:rPr>
      </w:pPr>
      <w:r w:rsidRPr="00E7399F">
        <w:rPr>
          <w:rFonts w:ascii="Verdana" w:hAnsi="Verdana"/>
          <w:b/>
          <w:bCs/>
          <w:sz w:val="18"/>
          <w:szCs w:val="18"/>
        </w:rPr>
        <w:t>Przeprowadzenie szkoleń specjalistycznych dla kadry zespołu pracy socjalnej z zakresu pracy socjalnej (4</w:t>
      </w:r>
      <w:r>
        <w:rPr>
          <w:rFonts w:ascii="Verdana" w:hAnsi="Verdana"/>
          <w:b/>
          <w:bCs/>
          <w:sz w:val="18"/>
          <w:szCs w:val="18"/>
        </w:rPr>
        <w:t>9</w:t>
      </w:r>
      <w:r w:rsidRPr="00E7399F">
        <w:rPr>
          <w:rFonts w:ascii="Verdana" w:hAnsi="Verdana"/>
          <w:b/>
          <w:bCs/>
          <w:sz w:val="18"/>
          <w:szCs w:val="18"/>
        </w:rPr>
        <w:t xml:space="preserve"> h)</w:t>
      </w:r>
    </w:p>
    <w:p w14:paraId="0AA5C3F0" w14:textId="77777777" w:rsidR="00D512CD" w:rsidRDefault="00D512CD" w:rsidP="00D512CD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145A7946" w14:textId="77777777" w:rsidR="00D512CD" w:rsidRPr="009D7990" w:rsidRDefault="00D512CD" w:rsidP="00D512CD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Przedmiotem jest przeprowadzenie specjalistycznych szkoleń obejmujących trudne i złożone zagadnienia  dla pracowników pracujących z określonymi grupami beneficjentów pomocy społecznej, wymagające specjalistycznej wiedzy, dla 8 grup pracowników (po ok. 10-15 osób), po ok. 5-7 godzin zegarowych na grupę, według poniższego podziału:</w:t>
      </w:r>
    </w:p>
    <w:p w14:paraId="6DEB36E9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73A68998" w14:textId="77777777" w:rsidR="00D512CD" w:rsidRPr="00832E73" w:rsidRDefault="00D512CD" w:rsidP="00D512CD">
      <w:pPr>
        <w:spacing w:after="0" w:line="240" w:lineRule="auto"/>
        <w:jc w:val="both"/>
        <w:rPr>
          <w:rFonts w:ascii="Verdana" w:eastAsia="Calibri" w:hAnsi="Verdana" w:cs="Tahoma"/>
          <w:b/>
          <w:bCs/>
          <w:color w:val="00000A"/>
          <w:sz w:val="18"/>
          <w:szCs w:val="18"/>
        </w:rPr>
      </w:pP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 xml:space="preserve">Grupa </w:t>
      </w:r>
      <w:r w:rsidRPr="00832E73">
        <w:rPr>
          <w:rFonts w:ascii="Verdana" w:eastAsia="Calibri" w:hAnsi="Verdana" w:cs="Tahoma"/>
          <w:b/>
          <w:bCs/>
          <w:color w:val="00000A"/>
          <w:sz w:val="18"/>
          <w:szCs w:val="18"/>
        </w:rPr>
        <w:t xml:space="preserve">1. Praca z </w:t>
      </w: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>rodziną wieloproblemową w kontekście metod i narzędzi kontroli w sytuacji zagrożenia dobra dziecka (5-7 h)</w:t>
      </w:r>
    </w:p>
    <w:p w14:paraId="56F97D49" w14:textId="77777777" w:rsidR="00D512CD" w:rsidRDefault="00D512CD" w:rsidP="00D512CD">
      <w:pPr>
        <w:spacing w:after="0" w:line="240" w:lineRule="auto"/>
        <w:ind w:left="284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3C48371B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3976DBA1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</w:p>
    <w:p w14:paraId="1FD47AA5" w14:textId="77777777" w:rsidR="00D512CD" w:rsidRPr="009D7990" w:rsidRDefault="00D512CD" w:rsidP="00D512CD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3571C689" w14:textId="77777777" w:rsidR="00D512CD" w:rsidRDefault="00D512CD" w:rsidP="00D512CD">
      <w:pPr>
        <w:widowControl w:val="0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Charakterystyka określonej grupy problemowej w ujęciu psychologicznym, społecznym i klinicznym.</w:t>
      </w:r>
    </w:p>
    <w:p w14:paraId="68DA5141" w14:textId="77777777" w:rsidR="00D512CD" w:rsidRDefault="00D512CD" w:rsidP="00D512CD">
      <w:pPr>
        <w:widowControl w:val="0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Typologia głównych trudności, ich symptomy.</w:t>
      </w:r>
    </w:p>
    <w:p w14:paraId="1A6C2280" w14:textId="77777777" w:rsidR="00D512CD" w:rsidRDefault="00D512CD" w:rsidP="00D512CD">
      <w:pPr>
        <w:widowControl w:val="0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 xml:space="preserve">Zasady skutecznej komunikacji. </w:t>
      </w:r>
    </w:p>
    <w:p w14:paraId="417453F4" w14:textId="77777777" w:rsidR="00D512CD" w:rsidRDefault="00D512CD" w:rsidP="00D512CD">
      <w:pPr>
        <w:widowControl w:val="0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ABC skutecznej pracy socjalnej z ww. grupą problemową.</w:t>
      </w:r>
    </w:p>
    <w:p w14:paraId="26C58E1C" w14:textId="77777777" w:rsidR="00D512CD" w:rsidRDefault="00D512CD" w:rsidP="00D512CD">
      <w:pPr>
        <w:widowControl w:val="0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Dobre praktyki w pracy z określoną grupą problemową.</w:t>
      </w:r>
    </w:p>
    <w:p w14:paraId="03E9932E" w14:textId="77777777" w:rsidR="00D512CD" w:rsidRDefault="00D512CD" w:rsidP="00D512CD">
      <w:pPr>
        <w:widowControl w:val="0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Budowanie sieci wsparcia społecznego w pracy w określoną grupą problemową.</w:t>
      </w:r>
    </w:p>
    <w:p w14:paraId="32BFF85F" w14:textId="77777777" w:rsidR="00D512CD" w:rsidRDefault="00D512CD" w:rsidP="00D512CD">
      <w:pPr>
        <w:spacing w:after="0" w:line="240" w:lineRule="auto"/>
        <w:ind w:left="284"/>
        <w:jc w:val="both"/>
        <w:rPr>
          <w:rFonts w:ascii="Verdana" w:eastAsia="Calibri" w:hAnsi="Verdana" w:cs="Tahoma"/>
          <w:b/>
          <w:bCs/>
          <w:color w:val="00000A"/>
          <w:sz w:val="18"/>
          <w:szCs w:val="18"/>
        </w:rPr>
      </w:pPr>
    </w:p>
    <w:p w14:paraId="09A811E2" w14:textId="77777777" w:rsidR="00D512CD" w:rsidRPr="00832E73" w:rsidRDefault="00D512CD" w:rsidP="00D512CD">
      <w:pPr>
        <w:spacing w:after="0" w:line="240" w:lineRule="auto"/>
        <w:jc w:val="both"/>
        <w:rPr>
          <w:rFonts w:ascii="Verdana" w:eastAsia="Calibri" w:hAnsi="Verdana" w:cs="Tahoma"/>
          <w:b/>
          <w:bCs/>
          <w:color w:val="00000A"/>
          <w:sz w:val="18"/>
          <w:szCs w:val="18"/>
        </w:rPr>
      </w:pP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>Grupa 2</w:t>
      </w:r>
      <w:r w:rsidRPr="00832E73">
        <w:rPr>
          <w:rFonts w:ascii="Verdana" w:eastAsia="Calibri" w:hAnsi="Verdana" w:cs="Tahoma"/>
          <w:b/>
          <w:bCs/>
          <w:color w:val="00000A"/>
          <w:sz w:val="18"/>
          <w:szCs w:val="18"/>
        </w:rPr>
        <w:t xml:space="preserve">. Praca </w:t>
      </w: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>z rodziną będącą w procesie rozpadu związku (5-7 h)</w:t>
      </w:r>
    </w:p>
    <w:p w14:paraId="0FC2B584" w14:textId="77777777" w:rsidR="00D512CD" w:rsidRDefault="00D512CD" w:rsidP="00D512CD">
      <w:pPr>
        <w:spacing w:after="0" w:line="240" w:lineRule="auto"/>
        <w:ind w:left="284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3BBA3516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7193664E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</w:p>
    <w:p w14:paraId="3EC8ABF5" w14:textId="77777777" w:rsidR="00D512CD" w:rsidRPr="009D7990" w:rsidRDefault="00D512CD" w:rsidP="00D512CD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3379A5F4" w14:textId="77777777" w:rsidR="00D512CD" w:rsidRDefault="00D512CD" w:rsidP="00D512CD">
      <w:pPr>
        <w:widowControl w:val="0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Charakterystyka określonej grupy problemowej w ujęciu psychologicznym, społecznym i klinicznym.</w:t>
      </w:r>
    </w:p>
    <w:p w14:paraId="5CE05436" w14:textId="77777777" w:rsidR="00D512CD" w:rsidRDefault="00D512CD" w:rsidP="00D512CD">
      <w:pPr>
        <w:widowControl w:val="0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Typologia głównych trudności, ich symptomy.</w:t>
      </w:r>
    </w:p>
    <w:p w14:paraId="250B7BE7" w14:textId="77777777" w:rsidR="00D512CD" w:rsidRDefault="00D512CD" w:rsidP="00D512CD">
      <w:pPr>
        <w:widowControl w:val="0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 xml:space="preserve">Zasady skutecznej komunikacji. </w:t>
      </w:r>
    </w:p>
    <w:p w14:paraId="449D100E" w14:textId="77777777" w:rsidR="00D512CD" w:rsidRDefault="00D512CD" w:rsidP="00D512CD">
      <w:pPr>
        <w:widowControl w:val="0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ABC skutecznej pracy socjalnej z ww. grupą problemową.</w:t>
      </w:r>
    </w:p>
    <w:p w14:paraId="587DB955" w14:textId="77777777" w:rsidR="00D512CD" w:rsidRDefault="00D512CD" w:rsidP="00D512CD">
      <w:pPr>
        <w:widowControl w:val="0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Dobre praktyki w pracy z określoną grupą problemową.</w:t>
      </w:r>
    </w:p>
    <w:p w14:paraId="6A3BE052" w14:textId="77777777" w:rsidR="00D512CD" w:rsidRDefault="00D512CD" w:rsidP="00D512CD">
      <w:pPr>
        <w:widowControl w:val="0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Budowanie sieci wsparcia społecznego w pracy w określoną grupą problemową.</w:t>
      </w:r>
    </w:p>
    <w:p w14:paraId="16199FF4" w14:textId="77777777" w:rsidR="00D512CD" w:rsidRDefault="00D512CD" w:rsidP="00D512CD">
      <w:pPr>
        <w:spacing w:after="0" w:line="240" w:lineRule="auto"/>
        <w:ind w:left="284"/>
        <w:jc w:val="both"/>
        <w:rPr>
          <w:rFonts w:ascii="Verdana" w:eastAsia="Calibri" w:hAnsi="Verdana" w:cs="Tahoma"/>
          <w:b/>
          <w:bCs/>
          <w:color w:val="00000A"/>
          <w:sz w:val="18"/>
          <w:szCs w:val="18"/>
        </w:rPr>
      </w:pPr>
    </w:p>
    <w:p w14:paraId="701A1846" w14:textId="77777777" w:rsidR="00D512CD" w:rsidRPr="00832E73" w:rsidRDefault="00D512CD" w:rsidP="00D512CD">
      <w:pPr>
        <w:spacing w:after="0" w:line="240" w:lineRule="auto"/>
        <w:jc w:val="both"/>
        <w:rPr>
          <w:rFonts w:ascii="Verdana" w:eastAsia="Calibri" w:hAnsi="Verdana" w:cs="Tahoma"/>
          <w:b/>
          <w:bCs/>
          <w:color w:val="00000A"/>
          <w:sz w:val="18"/>
          <w:szCs w:val="18"/>
        </w:rPr>
      </w:pP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>Grupa 3</w:t>
      </w:r>
      <w:r w:rsidRPr="00832E73">
        <w:rPr>
          <w:rFonts w:ascii="Verdana" w:eastAsia="Calibri" w:hAnsi="Verdana" w:cs="Tahoma"/>
          <w:b/>
          <w:bCs/>
          <w:color w:val="00000A"/>
          <w:sz w:val="18"/>
          <w:szCs w:val="18"/>
        </w:rPr>
        <w:t xml:space="preserve">. </w:t>
      </w: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>Kryzys suicydalny u dzieci (5-7 h)</w:t>
      </w:r>
    </w:p>
    <w:p w14:paraId="34221DF5" w14:textId="77777777" w:rsidR="00D512CD" w:rsidRDefault="00D512CD" w:rsidP="00D512CD">
      <w:pPr>
        <w:spacing w:after="0" w:line="240" w:lineRule="auto"/>
        <w:ind w:left="284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1BE40278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153F6D7E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</w:p>
    <w:p w14:paraId="3D584195" w14:textId="77777777" w:rsidR="00D512CD" w:rsidRPr="009D7990" w:rsidRDefault="00D512CD" w:rsidP="00D512CD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7DD8BD8D" w14:textId="77777777" w:rsidR="00D512CD" w:rsidRDefault="00D512CD" w:rsidP="00D512CD">
      <w:pPr>
        <w:widowControl w:val="0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Charakterystyka określonej grupy problemowej w ujęciu psychologicznym, społecznym i klinicznym.</w:t>
      </w:r>
    </w:p>
    <w:p w14:paraId="7EECD4E9" w14:textId="77777777" w:rsidR="00D512CD" w:rsidRDefault="00D512CD" w:rsidP="00D512CD">
      <w:pPr>
        <w:widowControl w:val="0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Typologia głównych trudności, ich symptomy.</w:t>
      </w:r>
    </w:p>
    <w:p w14:paraId="5EB0F73D" w14:textId="77777777" w:rsidR="00D512CD" w:rsidRDefault="00D512CD" w:rsidP="00D512CD">
      <w:pPr>
        <w:widowControl w:val="0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 xml:space="preserve">Zasady skutecznej komunikacji. </w:t>
      </w:r>
    </w:p>
    <w:p w14:paraId="4609BE18" w14:textId="77777777" w:rsidR="00D512CD" w:rsidRDefault="00D512CD" w:rsidP="00D512CD">
      <w:pPr>
        <w:widowControl w:val="0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ABC skutecznej pracy socjalnej z ww. grupą problemową.</w:t>
      </w:r>
    </w:p>
    <w:p w14:paraId="7ECE7DE0" w14:textId="77777777" w:rsidR="00D512CD" w:rsidRDefault="00D512CD" w:rsidP="00D512CD">
      <w:pPr>
        <w:widowControl w:val="0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Dobre praktyki w pracy z określoną grupą problemową.</w:t>
      </w:r>
    </w:p>
    <w:p w14:paraId="52BFEE70" w14:textId="77777777" w:rsidR="00D512CD" w:rsidRDefault="00D512CD" w:rsidP="00D512CD">
      <w:pPr>
        <w:widowControl w:val="0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Budowanie sieci wsparcia społecznego w pracy w określoną grupą problemową.</w:t>
      </w:r>
    </w:p>
    <w:p w14:paraId="282B2677" w14:textId="77777777" w:rsidR="00D512CD" w:rsidRPr="00376554" w:rsidRDefault="00D512CD" w:rsidP="00D512CD">
      <w:pPr>
        <w:widowControl w:val="0"/>
        <w:shd w:val="clear" w:color="auto" w:fill="FFFFFF" w:themeFill="background1"/>
        <w:spacing w:after="0" w:line="240" w:lineRule="auto"/>
        <w:ind w:left="720"/>
        <w:jc w:val="both"/>
        <w:rPr>
          <w:rFonts w:ascii="Verdana" w:eastAsia="Calibri" w:hAnsi="Verdana" w:cs="Tahoma"/>
          <w:color w:val="000000"/>
          <w:sz w:val="18"/>
          <w:szCs w:val="18"/>
        </w:rPr>
      </w:pPr>
    </w:p>
    <w:p w14:paraId="1A6F6CAA" w14:textId="77777777" w:rsidR="00D512CD" w:rsidRPr="00832E73" w:rsidRDefault="00D512CD" w:rsidP="00D512CD">
      <w:pPr>
        <w:spacing w:after="0" w:line="240" w:lineRule="auto"/>
        <w:jc w:val="both"/>
        <w:rPr>
          <w:rFonts w:ascii="Verdana" w:eastAsia="Calibri" w:hAnsi="Verdana" w:cs="Tahoma"/>
          <w:b/>
          <w:bCs/>
          <w:color w:val="00000A"/>
          <w:sz w:val="18"/>
          <w:szCs w:val="18"/>
        </w:rPr>
      </w:pP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>Grupa 4</w:t>
      </w:r>
      <w:r w:rsidRPr="00832E73">
        <w:rPr>
          <w:rFonts w:ascii="Verdana" w:eastAsia="Calibri" w:hAnsi="Verdana" w:cs="Tahoma"/>
          <w:b/>
          <w:bCs/>
          <w:color w:val="00000A"/>
          <w:sz w:val="18"/>
          <w:szCs w:val="18"/>
        </w:rPr>
        <w:t>. Praca z</w:t>
      </w: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 xml:space="preserve"> osobami wykorzystywanymi seksualnie (dorosłymi) (5-7 h)</w:t>
      </w:r>
    </w:p>
    <w:p w14:paraId="3FA86989" w14:textId="77777777" w:rsidR="00D512CD" w:rsidRDefault="00D512CD" w:rsidP="00D512CD">
      <w:pPr>
        <w:spacing w:after="0" w:line="240" w:lineRule="auto"/>
        <w:ind w:left="284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3AE573F4" w14:textId="4C5A6DB6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0F9E208D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</w:p>
    <w:p w14:paraId="40536A95" w14:textId="77777777" w:rsidR="00D512CD" w:rsidRPr="009D7990" w:rsidRDefault="00D512CD" w:rsidP="00D512CD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5B2CBA28" w14:textId="77777777" w:rsidR="00D512CD" w:rsidRDefault="00D512CD" w:rsidP="00D512CD">
      <w:pPr>
        <w:widowControl w:val="0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Charakterystyka określonej grupy problemowej w ujęciu psychologicznym, społecznym i klinicznym.</w:t>
      </w:r>
    </w:p>
    <w:p w14:paraId="5DEE7D2D" w14:textId="77777777" w:rsidR="00D512CD" w:rsidRDefault="00D512CD" w:rsidP="00D512CD">
      <w:pPr>
        <w:widowControl w:val="0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Typologia głównych trudności, ich symptomy.</w:t>
      </w:r>
    </w:p>
    <w:p w14:paraId="21450FBA" w14:textId="77777777" w:rsidR="00D512CD" w:rsidRDefault="00D512CD" w:rsidP="00D512CD">
      <w:pPr>
        <w:widowControl w:val="0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 xml:space="preserve">Zasady skutecznej komunikacji. </w:t>
      </w:r>
    </w:p>
    <w:p w14:paraId="71790704" w14:textId="77777777" w:rsidR="00D512CD" w:rsidRDefault="00D512CD" w:rsidP="00D512CD">
      <w:pPr>
        <w:widowControl w:val="0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ABC skutecznej pracy socjalnej z ww. grupą problemową.</w:t>
      </w:r>
    </w:p>
    <w:p w14:paraId="4B0F2A5A" w14:textId="77777777" w:rsidR="00D512CD" w:rsidRDefault="00D512CD" w:rsidP="00D512CD">
      <w:pPr>
        <w:widowControl w:val="0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Dobre praktyki w pracy z określoną grupą problemową.</w:t>
      </w:r>
    </w:p>
    <w:p w14:paraId="1FD888F4" w14:textId="77777777" w:rsidR="00D512CD" w:rsidRDefault="00D512CD" w:rsidP="00D512CD">
      <w:pPr>
        <w:widowControl w:val="0"/>
        <w:numPr>
          <w:ilvl w:val="0"/>
          <w:numId w:val="20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Budowanie sieci wsparcia społecznego w pracy w określoną grupą problemową.</w:t>
      </w:r>
    </w:p>
    <w:p w14:paraId="510AAC57" w14:textId="77777777" w:rsidR="00D512CD" w:rsidRDefault="00D512CD" w:rsidP="00D512CD">
      <w:pPr>
        <w:widowControl w:val="0"/>
        <w:shd w:val="clear" w:color="auto" w:fill="FFFFFF" w:themeFill="background1"/>
        <w:spacing w:after="0" w:line="240" w:lineRule="auto"/>
        <w:ind w:left="360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21826C2F" w14:textId="77777777" w:rsidR="00D512CD" w:rsidRPr="00832E73" w:rsidRDefault="00D512CD" w:rsidP="00D512CD">
      <w:pPr>
        <w:spacing w:after="0" w:line="240" w:lineRule="auto"/>
        <w:jc w:val="both"/>
        <w:rPr>
          <w:rFonts w:ascii="Verdana" w:eastAsia="Calibri" w:hAnsi="Verdana" w:cs="Tahoma"/>
          <w:b/>
          <w:bCs/>
          <w:color w:val="00000A"/>
          <w:sz w:val="18"/>
          <w:szCs w:val="18"/>
        </w:rPr>
      </w:pP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>Grupa 5</w:t>
      </w:r>
      <w:r w:rsidRPr="00832E73">
        <w:rPr>
          <w:rFonts w:ascii="Verdana" w:eastAsia="Calibri" w:hAnsi="Verdana" w:cs="Tahoma"/>
          <w:b/>
          <w:bCs/>
          <w:color w:val="00000A"/>
          <w:sz w:val="18"/>
          <w:szCs w:val="18"/>
        </w:rPr>
        <w:t>. Praca z</w:t>
      </w: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 xml:space="preserve"> osobami nieheteronormatywnymi i ich rodzinami/otoczeniem (5-7 h)</w:t>
      </w:r>
    </w:p>
    <w:p w14:paraId="237D141A" w14:textId="77777777" w:rsidR="00D512CD" w:rsidRDefault="00D512CD" w:rsidP="00D512CD">
      <w:pPr>
        <w:spacing w:after="0" w:line="240" w:lineRule="auto"/>
        <w:ind w:left="284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1078F8CC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0BED6B4D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</w:p>
    <w:p w14:paraId="2E3A1D80" w14:textId="77777777" w:rsidR="00D512CD" w:rsidRPr="009D7990" w:rsidRDefault="00D512CD" w:rsidP="00D512CD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068A77A4" w14:textId="77777777" w:rsidR="00D512CD" w:rsidRDefault="00D512CD" w:rsidP="00D512CD">
      <w:pPr>
        <w:widowControl w:val="0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Charakterystyka określonej grupy problemowej w ujęciu psychologicznym, społecznym i klinicznym.</w:t>
      </w:r>
    </w:p>
    <w:p w14:paraId="091C94A4" w14:textId="77777777" w:rsidR="00D512CD" w:rsidRDefault="00D512CD" w:rsidP="00D512CD">
      <w:pPr>
        <w:widowControl w:val="0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Typologia głównych trudności, ich symptomy.</w:t>
      </w:r>
    </w:p>
    <w:p w14:paraId="287F04B0" w14:textId="77777777" w:rsidR="00D512CD" w:rsidRDefault="00D512CD" w:rsidP="00D512CD">
      <w:pPr>
        <w:widowControl w:val="0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 xml:space="preserve">Zasady skutecznej komunikacji. </w:t>
      </w:r>
    </w:p>
    <w:p w14:paraId="2BE394C1" w14:textId="77777777" w:rsidR="00D512CD" w:rsidRDefault="00D512CD" w:rsidP="00D512CD">
      <w:pPr>
        <w:widowControl w:val="0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ABC skutecznej pracy socjalnej z ww. grupą problemową.</w:t>
      </w:r>
    </w:p>
    <w:p w14:paraId="54CE6829" w14:textId="77777777" w:rsidR="00D512CD" w:rsidRDefault="00D512CD" w:rsidP="00D512CD">
      <w:pPr>
        <w:widowControl w:val="0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Dobre praktyki w pracy z określoną grupą problemową.</w:t>
      </w:r>
    </w:p>
    <w:p w14:paraId="0D7EC1A4" w14:textId="77777777" w:rsidR="00D512CD" w:rsidRDefault="00D512CD" w:rsidP="00D512CD">
      <w:pPr>
        <w:widowControl w:val="0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Budowanie sieci wsparcia społecznego w pracy w określoną grupą problemową.</w:t>
      </w:r>
    </w:p>
    <w:p w14:paraId="52D774C3" w14:textId="77777777" w:rsidR="00D512CD" w:rsidRDefault="00D512CD" w:rsidP="00D512CD">
      <w:pPr>
        <w:spacing w:after="0" w:line="240" w:lineRule="auto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2EA741EB" w14:textId="77777777" w:rsidR="00D512CD" w:rsidRPr="00832E73" w:rsidRDefault="00D512CD" w:rsidP="00D512CD">
      <w:pPr>
        <w:spacing w:after="0" w:line="240" w:lineRule="auto"/>
        <w:jc w:val="both"/>
        <w:rPr>
          <w:rFonts w:ascii="Verdana" w:eastAsia="Calibri" w:hAnsi="Verdana" w:cs="Tahoma"/>
          <w:b/>
          <w:bCs/>
          <w:color w:val="00000A"/>
          <w:sz w:val="18"/>
          <w:szCs w:val="18"/>
        </w:rPr>
      </w:pP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>Grupa 6</w:t>
      </w:r>
      <w:r w:rsidRPr="00832E73">
        <w:rPr>
          <w:rFonts w:ascii="Verdana" w:eastAsia="Calibri" w:hAnsi="Verdana" w:cs="Tahoma"/>
          <w:b/>
          <w:bCs/>
          <w:color w:val="00000A"/>
          <w:sz w:val="18"/>
          <w:szCs w:val="18"/>
        </w:rPr>
        <w:t xml:space="preserve">. </w:t>
      </w: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>Seksualność osób z niepełnosprawnościami (5-7 h)</w:t>
      </w:r>
    </w:p>
    <w:p w14:paraId="6198AF7B" w14:textId="77777777" w:rsidR="00D512CD" w:rsidRDefault="00D512CD" w:rsidP="00D512CD">
      <w:pPr>
        <w:spacing w:after="0" w:line="240" w:lineRule="auto"/>
        <w:ind w:left="284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3990FD17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0A4A3B6B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</w:p>
    <w:p w14:paraId="5CD6261A" w14:textId="77777777" w:rsidR="00D512CD" w:rsidRPr="009D7990" w:rsidRDefault="00D512CD" w:rsidP="00D512CD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1E80900F" w14:textId="77777777" w:rsidR="00D512CD" w:rsidRDefault="00D512CD" w:rsidP="00D512CD">
      <w:pPr>
        <w:widowControl w:val="0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Charakterystyka określonej grupy problemowej w ujęciu psychologicznym, społecznym i klinicznym.</w:t>
      </w:r>
    </w:p>
    <w:p w14:paraId="45235668" w14:textId="77777777" w:rsidR="00D512CD" w:rsidRDefault="00D512CD" w:rsidP="00D512CD">
      <w:pPr>
        <w:widowControl w:val="0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Typologia głównych trudności, ich symptomy.</w:t>
      </w:r>
    </w:p>
    <w:p w14:paraId="77B6AE24" w14:textId="77777777" w:rsidR="00D512CD" w:rsidRDefault="00D512CD" w:rsidP="00D512CD">
      <w:pPr>
        <w:widowControl w:val="0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 xml:space="preserve">Zasady skutecznej komunikacji. </w:t>
      </w:r>
    </w:p>
    <w:p w14:paraId="36439D87" w14:textId="77777777" w:rsidR="00D512CD" w:rsidRDefault="00D512CD" w:rsidP="00D512CD">
      <w:pPr>
        <w:widowControl w:val="0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ABC skutecznej pracy socjalnej z ww. grupą problemową.</w:t>
      </w:r>
    </w:p>
    <w:p w14:paraId="5AFF2706" w14:textId="77777777" w:rsidR="00D512CD" w:rsidRDefault="00D512CD" w:rsidP="00D512CD">
      <w:pPr>
        <w:widowControl w:val="0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Dobre praktyki w pracy z określoną grupą problemową.</w:t>
      </w:r>
    </w:p>
    <w:p w14:paraId="0988E900" w14:textId="77777777" w:rsidR="00D512CD" w:rsidRDefault="00D512CD" w:rsidP="00D512CD">
      <w:pPr>
        <w:widowControl w:val="0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Budowanie sieci wsparcia społecznego w pracy w określoną grupą problemową.</w:t>
      </w:r>
    </w:p>
    <w:p w14:paraId="645F53FA" w14:textId="77777777" w:rsidR="00D512CD" w:rsidRDefault="00D512CD" w:rsidP="00D512CD">
      <w:pPr>
        <w:spacing w:after="0" w:line="240" w:lineRule="auto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382599C1" w14:textId="77777777" w:rsidR="00D512CD" w:rsidRPr="00832E73" w:rsidRDefault="00D512CD" w:rsidP="00D512CD">
      <w:pPr>
        <w:spacing w:after="0" w:line="240" w:lineRule="auto"/>
        <w:jc w:val="both"/>
        <w:rPr>
          <w:rFonts w:ascii="Verdana" w:eastAsia="Calibri" w:hAnsi="Verdana" w:cs="Tahoma"/>
          <w:b/>
          <w:bCs/>
          <w:color w:val="00000A"/>
          <w:sz w:val="18"/>
          <w:szCs w:val="18"/>
        </w:rPr>
      </w:pP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>Grupa 7</w:t>
      </w:r>
      <w:r w:rsidRPr="00832E73">
        <w:rPr>
          <w:rFonts w:ascii="Verdana" w:eastAsia="Calibri" w:hAnsi="Verdana" w:cs="Tahoma"/>
          <w:b/>
          <w:bCs/>
          <w:color w:val="00000A"/>
          <w:sz w:val="18"/>
          <w:szCs w:val="18"/>
        </w:rPr>
        <w:t>. Praca z</w:t>
      </w: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 xml:space="preserve"> osobami wykorzystywanymi seksualnie (nieletnimi) (5-7 h)</w:t>
      </w:r>
    </w:p>
    <w:p w14:paraId="1588453A" w14:textId="77777777" w:rsidR="00D512CD" w:rsidRDefault="00D512CD" w:rsidP="00D512CD">
      <w:pPr>
        <w:spacing w:after="0" w:line="240" w:lineRule="auto"/>
        <w:ind w:left="284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27D479D2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1D522629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</w:p>
    <w:p w14:paraId="738EC790" w14:textId="77777777" w:rsidR="00D512CD" w:rsidRPr="009D7990" w:rsidRDefault="00D512CD" w:rsidP="00D512CD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478AC2E4" w14:textId="77777777" w:rsidR="00D512CD" w:rsidRDefault="00D512CD" w:rsidP="00D512CD">
      <w:pPr>
        <w:widowControl w:val="0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Charakterystyka określonej grupy problemowej w ujęciu psychologicznym, społecznym i klinicznym.</w:t>
      </w:r>
    </w:p>
    <w:p w14:paraId="31638E1B" w14:textId="77777777" w:rsidR="00D512CD" w:rsidRDefault="00D512CD" w:rsidP="00D512CD">
      <w:pPr>
        <w:widowControl w:val="0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Typologia głównych trudności, ich symptomy.</w:t>
      </w:r>
    </w:p>
    <w:p w14:paraId="534F5D27" w14:textId="77777777" w:rsidR="00D512CD" w:rsidRDefault="00D512CD" w:rsidP="00D512CD">
      <w:pPr>
        <w:widowControl w:val="0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 xml:space="preserve">Zasady skutecznej komunikacji. </w:t>
      </w:r>
    </w:p>
    <w:p w14:paraId="26B5759D" w14:textId="77777777" w:rsidR="00D512CD" w:rsidRDefault="00D512CD" w:rsidP="00D512CD">
      <w:pPr>
        <w:widowControl w:val="0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ABC skutecznej pracy socjalnej z ww. grupą problemową.</w:t>
      </w:r>
    </w:p>
    <w:p w14:paraId="1A6DD6B6" w14:textId="77777777" w:rsidR="00D512CD" w:rsidRDefault="00D512CD" w:rsidP="00D512CD">
      <w:pPr>
        <w:widowControl w:val="0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Dobre praktyki w pracy z określoną grupą problemową.</w:t>
      </w:r>
    </w:p>
    <w:p w14:paraId="02D2D352" w14:textId="77777777" w:rsidR="00D512CD" w:rsidRDefault="00D512CD" w:rsidP="00D512CD">
      <w:pPr>
        <w:widowControl w:val="0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Budowanie sieci wsparcia społecznego w pracy w określoną grupą problemową.</w:t>
      </w:r>
    </w:p>
    <w:p w14:paraId="6D01A40A" w14:textId="77777777" w:rsidR="00D512CD" w:rsidRDefault="00D512CD" w:rsidP="00D512CD">
      <w:pPr>
        <w:spacing w:after="0" w:line="240" w:lineRule="auto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72FEF6C3" w14:textId="77777777" w:rsidR="00D512CD" w:rsidRPr="00832E73" w:rsidRDefault="00D512CD" w:rsidP="00D512CD">
      <w:pPr>
        <w:spacing w:after="0" w:line="240" w:lineRule="auto"/>
        <w:jc w:val="both"/>
        <w:rPr>
          <w:rFonts w:ascii="Verdana" w:eastAsia="Calibri" w:hAnsi="Verdana" w:cs="Tahoma"/>
          <w:b/>
          <w:bCs/>
          <w:color w:val="00000A"/>
          <w:sz w:val="18"/>
          <w:szCs w:val="18"/>
        </w:rPr>
      </w:pP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>Grupa 8</w:t>
      </w:r>
      <w:r w:rsidRPr="00832E73">
        <w:rPr>
          <w:rFonts w:ascii="Verdana" w:eastAsia="Calibri" w:hAnsi="Verdana" w:cs="Tahoma"/>
          <w:b/>
          <w:bCs/>
          <w:color w:val="00000A"/>
          <w:sz w:val="18"/>
          <w:szCs w:val="18"/>
        </w:rPr>
        <w:t xml:space="preserve">. </w:t>
      </w:r>
      <w:r>
        <w:rPr>
          <w:rFonts w:ascii="Verdana" w:eastAsia="Calibri" w:hAnsi="Verdana" w:cs="Tahoma"/>
          <w:b/>
          <w:bCs/>
          <w:color w:val="00000A"/>
          <w:sz w:val="18"/>
          <w:szCs w:val="18"/>
        </w:rPr>
        <w:t>Elementy gerontologii w pracy socjalnej (5-7 h)</w:t>
      </w:r>
    </w:p>
    <w:p w14:paraId="3A4D9399" w14:textId="77777777" w:rsidR="00D512CD" w:rsidRDefault="00D512CD" w:rsidP="00D512CD">
      <w:pPr>
        <w:spacing w:after="0" w:line="240" w:lineRule="auto"/>
        <w:ind w:left="284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4D2418B1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7CD41C68" w14:textId="77777777" w:rsidR="00D512CD" w:rsidRPr="009D7990" w:rsidRDefault="00D512CD" w:rsidP="00D512CD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</w:p>
    <w:p w14:paraId="7052C760" w14:textId="77777777" w:rsidR="00D512CD" w:rsidRPr="009D7990" w:rsidRDefault="00D512CD" w:rsidP="00D512CD">
      <w:p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32B7A8FC" w14:textId="77777777" w:rsidR="00D512CD" w:rsidRDefault="00D512CD" w:rsidP="00D512CD">
      <w:pPr>
        <w:widowControl w:val="0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Charakterystyka określonej grupy problemowej w ujęciu psychologicznym, społecznym i klinicznym.</w:t>
      </w:r>
    </w:p>
    <w:p w14:paraId="4ADA8FCE" w14:textId="77777777" w:rsidR="00D512CD" w:rsidRDefault="00D512CD" w:rsidP="00D512CD">
      <w:pPr>
        <w:widowControl w:val="0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Typologia głównych trudności, ich symptomy.</w:t>
      </w:r>
    </w:p>
    <w:p w14:paraId="3DCBBDE2" w14:textId="77777777" w:rsidR="00D512CD" w:rsidRDefault="00D512CD" w:rsidP="00D512CD">
      <w:pPr>
        <w:widowControl w:val="0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 xml:space="preserve">Zasady skutecznej komunikacji. </w:t>
      </w:r>
    </w:p>
    <w:p w14:paraId="4C405E18" w14:textId="77777777" w:rsidR="00D512CD" w:rsidRDefault="00D512CD" w:rsidP="00D512CD">
      <w:pPr>
        <w:widowControl w:val="0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ABC skutecznej pracy socjalnej z ww. grupą problemową.</w:t>
      </w:r>
    </w:p>
    <w:p w14:paraId="5C669423" w14:textId="77777777" w:rsidR="00D512CD" w:rsidRDefault="00D512CD" w:rsidP="00D512CD">
      <w:pPr>
        <w:widowControl w:val="0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Dobre praktyki w pracy z określoną grupą problemową.</w:t>
      </w:r>
    </w:p>
    <w:p w14:paraId="664DDF40" w14:textId="77777777" w:rsidR="00D512CD" w:rsidRPr="00860EDD" w:rsidRDefault="00D512CD" w:rsidP="00D512CD">
      <w:pPr>
        <w:widowControl w:val="0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>
        <w:rPr>
          <w:rFonts w:ascii="Verdana" w:eastAsia="Calibri" w:hAnsi="Verdana" w:cs="Tahoma"/>
          <w:color w:val="000000"/>
          <w:sz w:val="18"/>
          <w:szCs w:val="18"/>
        </w:rPr>
        <w:t>Budowanie sieci wsparcia społecznego w pracy w określoną grupą problemową.</w:t>
      </w:r>
    </w:p>
    <w:p w14:paraId="547A809A" w14:textId="77777777" w:rsidR="00D512CD" w:rsidRDefault="00D512CD" w:rsidP="00D512CD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7AA4726D" w14:textId="77777777" w:rsidR="00D512CD" w:rsidRPr="009D7990" w:rsidRDefault="00D512CD" w:rsidP="00D512CD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11C6C1AD" w14:textId="77777777" w:rsidR="00D512CD" w:rsidRPr="009D7990" w:rsidRDefault="00D512CD" w:rsidP="00D512CD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1100C9EA" w14:textId="77777777" w:rsidR="00D512CD" w:rsidRPr="008041FB" w:rsidRDefault="00D512CD" w:rsidP="00D512CD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ma rozpocząć się po podpisaniu umowy (szczegółowy harmonogram zajęć zostanie ustalony po podpisaniu umowy), a zakończyć do dnia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28.02.2021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r.</w:t>
      </w:r>
    </w:p>
    <w:p w14:paraId="664ED518" w14:textId="50D349C0" w:rsidR="00D512CD" w:rsidRPr="009D7990" w:rsidRDefault="00D512CD" w:rsidP="00D512CD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obejmuje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49 godzin zegarowych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, dla ok.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49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pracowników OPS Gliwice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 podzielonych na </w:t>
      </w:r>
      <w:r w:rsidR="00A81517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8</w:t>
      </w:r>
      <w:bookmarkStart w:id="1" w:name="_GoBack"/>
      <w:bookmarkEnd w:id="1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grup po ok. 10-15 osób, po 5-7 godzin zegarowych na grupę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7951F7AC" w14:textId="77777777" w:rsidR="00D512CD" w:rsidRDefault="00D512CD" w:rsidP="00D512CD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Zajęcia mają odbywać się w dni robocze </w:t>
      </w:r>
      <w:r w:rsidRPr="009D7990">
        <w:rPr>
          <w:rFonts w:ascii="Verdana" w:hAnsi="Verdana"/>
          <w:sz w:val="18"/>
          <w:szCs w:val="18"/>
        </w:rPr>
        <w:t>(od poniedziałku do piątku), w godzinach pracy OPS Gliwice</w:t>
      </w:r>
      <w:r>
        <w:rPr>
          <w:rFonts w:ascii="Verdana" w:hAnsi="Verdana"/>
          <w:sz w:val="18"/>
          <w:szCs w:val="18"/>
        </w:rPr>
        <w:t>, max. po 4 godziny zegarowe na grupę dziennie</w:t>
      </w:r>
      <w:r w:rsidRPr="009D7990">
        <w:rPr>
          <w:rFonts w:ascii="Verdana" w:hAnsi="Verdana"/>
          <w:sz w:val="18"/>
          <w:szCs w:val="18"/>
        </w:rPr>
        <w:t>.</w:t>
      </w:r>
    </w:p>
    <w:p w14:paraId="4D9CA6EF" w14:textId="647A8C04" w:rsidR="002B754E" w:rsidRPr="00D512CD" w:rsidRDefault="00D512CD" w:rsidP="00D512CD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C866E5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Dokładny harmonogram zajęć (terminy i tematyka) zostanie ustalony z wybranym do realizacji Wykonawcą.</w:t>
      </w:r>
    </w:p>
    <w:sectPr w:rsidR="002B754E" w:rsidRPr="00D512CD" w:rsidSect="00BF5F99">
      <w:headerReference w:type="default" r:id="rId7"/>
      <w:footerReference w:type="default" r:id="rId8"/>
      <w:pgSz w:w="11906" w:h="16838"/>
      <w:pgMar w:top="1560" w:right="1080" w:bottom="1276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CB21" w14:textId="77777777" w:rsidR="00DD74BF" w:rsidRDefault="00DD74BF" w:rsidP="00EF7526">
      <w:pPr>
        <w:spacing w:after="0" w:line="240" w:lineRule="auto"/>
      </w:pPr>
      <w:r>
        <w:separator/>
      </w:r>
    </w:p>
  </w:endnote>
  <w:endnote w:type="continuationSeparator" w:id="0">
    <w:p w14:paraId="5EE54064" w14:textId="77777777" w:rsidR="00DD74BF" w:rsidRDefault="00DD74BF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2B754E" w:rsidRPr="00EF7526" w:rsidRDefault="002B754E" w:rsidP="00902EAF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2B754E" w:rsidRDefault="002B7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4B3D3" w14:textId="77777777" w:rsidR="00DD74BF" w:rsidRDefault="00DD74BF" w:rsidP="00EF7526">
      <w:pPr>
        <w:spacing w:after="0" w:line="240" w:lineRule="auto"/>
      </w:pPr>
      <w:r>
        <w:separator/>
      </w:r>
    </w:p>
  </w:footnote>
  <w:footnote w:type="continuationSeparator" w:id="0">
    <w:p w14:paraId="6D756995" w14:textId="77777777" w:rsidR="00DD74BF" w:rsidRDefault="00DD74BF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2B754E" w:rsidRDefault="002B754E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4" name="Obraz 4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" w15:restartNumberingAfterBreak="0">
    <w:nsid w:val="15051FFA"/>
    <w:multiLevelType w:val="multilevel"/>
    <w:tmpl w:val="DBEC6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E5601C9"/>
    <w:multiLevelType w:val="multilevel"/>
    <w:tmpl w:val="8F4E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4" w15:restartNumberingAfterBreak="0">
    <w:nsid w:val="1E820F5A"/>
    <w:multiLevelType w:val="multilevel"/>
    <w:tmpl w:val="32FA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226F299E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6" w15:restartNumberingAfterBreak="0">
    <w:nsid w:val="32483AA4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7" w15:restartNumberingAfterBreak="0">
    <w:nsid w:val="35955CAA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5F413DF"/>
    <w:multiLevelType w:val="multilevel"/>
    <w:tmpl w:val="BFFCD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0" w15:restartNumberingAfterBreak="0">
    <w:nsid w:val="490E57A8"/>
    <w:multiLevelType w:val="hybridMultilevel"/>
    <w:tmpl w:val="0CBA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5348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2" w15:restartNumberingAfterBreak="0">
    <w:nsid w:val="51961BFF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5DC2752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6D03E95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5" w15:restartNumberingAfterBreak="0">
    <w:nsid w:val="57231CB1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6" w15:restartNumberingAfterBreak="0">
    <w:nsid w:val="59D45354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9D50EB1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62D60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648C0F2E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1" w15:restartNumberingAfterBreak="0">
    <w:nsid w:val="64BA044F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2" w15:restartNumberingAfterBreak="0">
    <w:nsid w:val="66366CE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3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4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5156F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6" w15:restartNumberingAfterBreak="0">
    <w:nsid w:val="79FA3512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7EB6726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num w:numId="1">
    <w:abstractNumId w:val="24"/>
  </w:num>
  <w:num w:numId="2">
    <w:abstractNumId w:val="18"/>
  </w:num>
  <w:num w:numId="3">
    <w:abstractNumId w:val="2"/>
  </w:num>
  <w:num w:numId="4">
    <w:abstractNumId w:val="0"/>
  </w:num>
  <w:num w:numId="5">
    <w:abstractNumId w:val="23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13"/>
  </w:num>
  <w:num w:numId="12">
    <w:abstractNumId w:val="26"/>
  </w:num>
  <w:num w:numId="13">
    <w:abstractNumId w:val="5"/>
  </w:num>
  <w:num w:numId="14">
    <w:abstractNumId w:val="14"/>
  </w:num>
  <w:num w:numId="15">
    <w:abstractNumId w:val="11"/>
  </w:num>
  <w:num w:numId="16">
    <w:abstractNumId w:val="1"/>
  </w:num>
  <w:num w:numId="17">
    <w:abstractNumId w:val="15"/>
  </w:num>
  <w:num w:numId="18">
    <w:abstractNumId w:val="25"/>
  </w:num>
  <w:num w:numId="19">
    <w:abstractNumId w:val="21"/>
  </w:num>
  <w:num w:numId="20">
    <w:abstractNumId w:val="20"/>
  </w:num>
  <w:num w:numId="21">
    <w:abstractNumId w:val="19"/>
  </w:num>
  <w:num w:numId="22">
    <w:abstractNumId w:val="6"/>
  </w:num>
  <w:num w:numId="23">
    <w:abstractNumId w:val="22"/>
  </w:num>
  <w:num w:numId="24">
    <w:abstractNumId w:val="27"/>
  </w:num>
  <w:num w:numId="25">
    <w:abstractNumId w:val="17"/>
  </w:num>
  <w:num w:numId="26">
    <w:abstractNumId w:val="16"/>
  </w:num>
  <w:num w:numId="27">
    <w:abstractNumId w:val="9"/>
  </w:num>
  <w:num w:numId="2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45AA4"/>
    <w:rsid w:val="00052096"/>
    <w:rsid w:val="0007666B"/>
    <w:rsid w:val="00081090"/>
    <w:rsid w:val="0009208D"/>
    <w:rsid w:val="000C3DDC"/>
    <w:rsid w:val="000D179B"/>
    <w:rsid w:val="000D2BE8"/>
    <w:rsid w:val="00101533"/>
    <w:rsid w:val="00104107"/>
    <w:rsid w:val="0010697C"/>
    <w:rsid w:val="00151AF5"/>
    <w:rsid w:val="0016109C"/>
    <w:rsid w:val="00182D9A"/>
    <w:rsid w:val="0021683B"/>
    <w:rsid w:val="00221B89"/>
    <w:rsid w:val="00246D28"/>
    <w:rsid w:val="0025143A"/>
    <w:rsid w:val="0025399D"/>
    <w:rsid w:val="00254710"/>
    <w:rsid w:val="002868D0"/>
    <w:rsid w:val="002923E2"/>
    <w:rsid w:val="002B754E"/>
    <w:rsid w:val="002C20A5"/>
    <w:rsid w:val="002C34CC"/>
    <w:rsid w:val="002C6B7C"/>
    <w:rsid w:val="002E3FEE"/>
    <w:rsid w:val="00302FFA"/>
    <w:rsid w:val="00307E75"/>
    <w:rsid w:val="00336602"/>
    <w:rsid w:val="00342D59"/>
    <w:rsid w:val="00343EE5"/>
    <w:rsid w:val="00363660"/>
    <w:rsid w:val="00364063"/>
    <w:rsid w:val="00371AE4"/>
    <w:rsid w:val="0037594E"/>
    <w:rsid w:val="00376554"/>
    <w:rsid w:val="003E077C"/>
    <w:rsid w:val="003E0911"/>
    <w:rsid w:val="003F53FC"/>
    <w:rsid w:val="0041680A"/>
    <w:rsid w:val="004255BB"/>
    <w:rsid w:val="00440E9A"/>
    <w:rsid w:val="004C0CEE"/>
    <w:rsid w:val="004D7D60"/>
    <w:rsid w:val="005253FF"/>
    <w:rsid w:val="00567949"/>
    <w:rsid w:val="005754BB"/>
    <w:rsid w:val="0057722A"/>
    <w:rsid w:val="00580641"/>
    <w:rsid w:val="00584E35"/>
    <w:rsid w:val="00596A2C"/>
    <w:rsid w:val="005A7FAC"/>
    <w:rsid w:val="005D4E2C"/>
    <w:rsid w:val="005E6715"/>
    <w:rsid w:val="006105A5"/>
    <w:rsid w:val="00635499"/>
    <w:rsid w:val="00646053"/>
    <w:rsid w:val="0066498A"/>
    <w:rsid w:val="006710E4"/>
    <w:rsid w:val="00674238"/>
    <w:rsid w:val="0068630A"/>
    <w:rsid w:val="006911EB"/>
    <w:rsid w:val="006A5539"/>
    <w:rsid w:val="006B7577"/>
    <w:rsid w:val="006C43F8"/>
    <w:rsid w:val="006F056B"/>
    <w:rsid w:val="00724452"/>
    <w:rsid w:val="00742525"/>
    <w:rsid w:val="00746996"/>
    <w:rsid w:val="00756860"/>
    <w:rsid w:val="00766BF3"/>
    <w:rsid w:val="0078592B"/>
    <w:rsid w:val="00785B8F"/>
    <w:rsid w:val="007E6403"/>
    <w:rsid w:val="007F09E1"/>
    <w:rsid w:val="007F2483"/>
    <w:rsid w:val="007F26EC"/>
    <w:rsid w:val="008041FB"/>
    <w:rsid w:val="00810CCE"/>
    <w:rsid w:val="0081240B"/>
    <w:rsid w:val="00816069"/>
    <w:rsid w:val="00832E73"/>
    <w:rsid w:val="0083426B"/>
    <w:rsid w:val="00860EDD"/>
    <w:rsid w:val="0087490F"/>
    <w:rsid w:val="00880E56"/>
    <w:rsid w:val="008A08CF"/>
    <w:rsid w:val="008C35A8"/>
    <w:rsid w:val="008D0905"/>
    <w:rsid w:val="008D5E38"/>
    <w:rsid w:val="008E23A0"/>
    <w:rsid w:val="008F419F"/>
    <w:rsid w:val="00902EAF"/>
    <w:rsid w:val="009200CD"/>
    <w:rsid w:val="00925AAA"/>
    <w:rsid w:val="009419E0"/>
    <w:rsid w:val="0094719E"/>
    <w:rsid w:val="00950602"/>
    <w:rsid w:val="00955758"/>
    <w:rsid w:val="00965E80"/>
    <w:rsid w:val="00981CE5"/>
    <w:rsid w:val="00990B3A"/>
    <w:rsid w:val="009A0C76"/>
    <w:rsid w:val="009A0D68"/>
    <w:rsid w:val="009D7990"/>
    <w:rsid w:val="009E1C85"/>
    <w:rsid w:val="00A165BB"/>
    <w:rsid w:val="00A455E7"/>
    <w:rsid w:val="00A47E0D"/>
    <w:rsid w:val="00A545D5"/>
    <w:rsid w:val="00A57D0F"/>
    <w:rsid w:val="00A7497B"/>
    <w:rsid w:val="00A8023B"/>
    <w:rsid w:val="00A81517"/>
    <w:rsid w:val="00AA346F"/>
    <w:rsid w:val="00AC0548"/>
    <w:rsid w:val="00AC2C2E"/>
    <w:rsid w:val="00AD4A84"/>
    <w:rsid w:val="00B02AE2"/>
    <w:rsid w:val="00B0396C"/>
    <w:rsid w:val="00B0737A"/>
    <w:rsid w:val="00B13727"/>
    <w:rsid w:val="00B32F83"/>
    <w:rsid w:val="00B35403"/>
    <w:rsid w:val="00B378DA"/>
    <w:rsid w:val="00B51C37"/>
    <w:rsid w:val="00B527E5"/>
    <w:rsid w:val="00B60C32"/>
    <w:rsid w:val="00B72D80"/>
    <w:rsid w:val="00B9794D"/>
    <w:rsid w:val="00BC4487"/>
    <w:rsid w:val="00BD0152"/>
    <w:rsid w:val="00BD654B"/>
    <w:rsid w:val="00BE10CA"/>
    <w:rsid w:val="00BF1DDC"/>
    <w:rsid w:val="00BF5F99"/>
    <w:rsid w:val="00C11BBD"/>
    <w:rsid w:val="00C17A24"/>
    <w:rsid w:val="00C3064B"/>
    <w:rsid w:val="00C564B0"/>
    <w:rsid w:val="00C866E5"/>
    <w:rsid w:val="00D01882"/>
    <w:rsid w:val="00D22E43"/>
    <w:rsid w:val="00D23594"/>
    <w:rsid w:val="00D44F0A"/>
    <w:rsid w:val="00D512CD"/>
    <w:rsid w:val="00D92040"/>
    <w:rsid w:val="00DB5F63"/>
    <w:rsid w:val="00DD6555"/>
    <w:rsid w:val="00DD74BF"/>
    <w:rsid w:val="00DE306A"/>
    <w:rsid w:val="00E7399F"/>
    <w:rsid w:val="00E844A5"/>
    <w:rsid w:val="00EB49BE"/>
    <w:rsid w:val="00EF7526"/>
    <w:rsid w:val="00F07217"/>
    <w:rsid w:val="00F10CBF"/>
    <w:rsid w:val="00F17011"/>
    <w:rsid w:val="00F213DE"/>
    <w:rsid w:val="00F36353"/>
    <w:rsid w:val="00F416AD"/>
    <w:rsid w:val="00F50120"/>
    <w:rsid w:val="00F92DCD"/>
    <w:rsid w:val="00F94DDD"/>
    <w:rsid w:val="00FA7A3E"/>
    <w:rsid w:val="00FE1657"/>
    <w:rsid w:val="00FF4158"/>
    <w:rsid w:val="00FF6327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AC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Izabela Wysowska</cp:lastModifiedBy>
  <cp:revision>7</cp:revision>
  <cp:lastPrinted>2020-05-13T11:12:00Z</cp:lastPrinted>
  <dcterms:created xsi:type="dcterms:W3CDTF">2020-08-14T10:22:00Z</dcterms:created>
  <dcterms:modified xsi:type="dcterms:W3CDTF">2020-10-02T08:20:00Z</dcterms:modified>
</cp:coreProperties>
</file>