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8896" w14:textId="1B397343" w:rsidR="001757B5" w:rsidRDefault="001757B5" w:rsidP="001757B5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Załącznik nr 2 do umowy</w:t>
      </w:r>
    </w:p>
    <w:p w14:paraId="1C67A8B4" w14:textId="06079681" w:rsidR="001757B5" w:rsidRDefault="001757B5" w:rsidP="001757B5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Nr ZP.322……..2020 </w:t>
      </w:r>
    </w:p>
    <w:p w14:paraId="6C257913" w14:textId="77777777" w:rsidR="001757B5" w:rsidRDefault="001757B5" w:rsidP="001757B5">
      <w:pPr>
        <w:ind w:left="7080"/>
        <w:rPr>
          <w:rFonts w:ascii="Times New Roman" w:hAnsi="Times New Roman" w:cs="Times New Roman"/>
          <w:sz w:val="16"/>
          <w:szCs w:val="16"/>
        </w:rPr>
      </w:pPr>
    </w:p>
    <w:p w14:paraId="08F84B8D" w14:textId="4FBFBC6F" w:rsidR="00597AC8" w:rsidRDefault="00597AC8">
      <w:pPr>
        <w:rPr>
          <w:rFonts w:hint="eastAsia"/>
        </w:rPr>
      </w:pPr>
    </w:p>
    <w:tbl>
      <w:tblPr>
        <w:tblW w:w="96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5"/>
        <w:gridCol w:w="2694"/>
        <w:gridCol w:w="6"/>
        <w:gridCol w:w="3559"/>
      </w:tblGrid>
      <w:tr w:rsidR="00597AC8" w14:paraId="361B8963" w14:textId="77777777">
        <w:trPr>
          <w:trHeight w:val="806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770670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b/>
                <w:color w:val="231F20"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Lp.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3EC297" w14:textId="70ECCCC3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b/>
                <w:color w:val="231F20"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 xml:space="preserve">ZAKRES  </w:t>
            </w:r>
            <w:r w:rsidR="00C64536">
              <w:rPr>
                <w:rFonts w:ascii="Calibri" w:hAnsi="Calibri"/>
                <w:b/>
                <w:color w:val="231F20"/>
                <w:sz w:val="18"/>
              </w:rPr>
              <w:t xml:space="preserve">SPECJALISTYCZNYCH </w:t>
            </w:r>
            <w:r>
              <w:rPr>
                <w:rFonts w:ascii="Calibri" w:hAnsi="Calibri"/>
                <w:b/>
                <w:color w:val="231F20"/>
                <w:sz w:val="18"/>
              </w:rPr>
              <w:t xml:space="preserve">USŁUG OPIEKUŃCZYCH </w:t>
            </w:r>
            <w:r w:rsidR="00C64536">
              <w:rPr>
                <w:rFonts w:ascii="Calibri" w:hAnsi="Calibri"/>
                <w:b/>
                <w:color w:val="231F20"/>
                <w:sz w:val="18"/>
              </w:rPr>
              <w:t>PIELĘGNACYJNYCH</w:t>
            </w:r>
          </w:p>
          <w:p w14:paraId="07BBF4C6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b/>
                <w:color w:val="231F20"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(wraz numerem kodu do  wpisania na kartę opiekunki)</w:t>
            </w:r>
          </w:p>
          <w:p w14:paraId="50AA0235" w14:textId="77777777" w:rsidR="00597AC8" w:rsidRDefault="00597AC8">
            <w:pPr>
              <w:spacing w:before="100" w:after="100" w:line="360" w:lineRule="auto"/>
              <w:jc w:val="center"/>
              <w:rPr>
                <w:rFonts w:ascii="Calibri" w:hAnsi="Calibri"/>
                <w:b/>
                <w:color w:val="231F20"/>
                <w:sz w:val="18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238086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b/>
                <w:color w:val="231F20"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ORIENTACYJNY</w:t>
            </w:r>
          </w:p>
          <w:p w14:paraId="5E066347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CZAS  WYKONYWANIA CZYNNOŚCI</w:t>
            </w:r>
          </w:p>
        </w:tc>
      </w:tr>
      <w:tr w:rsidR="00597AC8" w14:paraId="19F4BE2C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7278B3" w14:textId="595E6A9D" w:rsidR="00597AC8" w:rsidRPr="00065D1D" w:rsidRDefault="007E1895">
            <w:pPr>
              <w:spacing w:before="100" w:after="100" w:line="360" w:lineRule="auto"/>
              <w:rPr>
                <w:rFonts w:hint="eastAsia"/>
              </w:rPr>
            </w:pPr>
            <w:r w:rsidRPr="00065D1D">
              <w:rPr>
                <w:rFonts w:ascii="Calibri" w:hAnsi="Calibri"/>
                <w:color w:val="231F20"/>
                <w:sz w:val="1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8D4DC9" w14:textId="77777777" w:rsidR="00597AC8" w:rsidRPr="00065D1D" w:rsidRDefault="007E1895">
            <w:pPr>
              <w:pStyle w:val="Tekstpodstawowy"/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 w:rsidRPr="00065D1D">
              <w:rPr>
                <w:rFonts w:ascii="Calibri" w:hAnsi="Calibri"/>
                <w:color w:val="231F20"/>
                <w:sz w:val="18"/>
              </w:rPr>
              <w:t>Kąpanie chorego w łazience lub mycie chorego w łóżku (mycie i suszenie włosów, mycie całego ciała, podmycie, golenie, obcinanie paznokci u rąk i nóg). (1)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EDDAEF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60 minut dziennie</w:t>
            </w:r>
          </w:p>
        </w:tc>
      </w:tr>
      <w:tr w:rsidR="00597AC8" w14:paraId="268E744F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304C10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  <w:lang w:val="en-US"/>
              </w:rPr>
            </w:pPr>
            <w:r>
              <w:rPr>
                <w:rFonts w:ascii="Calibri" w:hAnsi="Calibri"/>
                <w:color w:val="231F20"/>
                <w:sz w:val="1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E2F6DA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Słanie łóżka i zmiana bielizny pościelowej u osób leżących, nie wstających z łóżka samodzielnie. (2)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24D865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15 minut</w:t>
            </w:r>
          </w:p>
        </w:tc>
      </w:tr>
      <w:tr w:rsidR="00597AC8" w14:paraId="6CA1A39F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10B777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5B35FC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bCs/>
                <w:color w:val="231F20"/>
                <w:sz w:val="18"/>
              </w:rPr>
              <w:t>Układanie chorego w łóżku. (3)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32D1A6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15 minut</w:t>
            </w:r>
          </w:p>
        </w:tc>
      </w:tr>
      <w:tr w:rsidR="00597AC8" w14:paraId="006C8675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0EEE32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D4A924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Pomoc w czynnościach fizjologicznych osób leżących i/lub wyłącznie siedzących samodzielnie – zmiana pampersa, podkładu. (4)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698DAA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30 minut</w:t>
            </w:r>
          </w:p>
        </w:tc>
      </w:tr>
      <w:tr w:rsidR="00597AC8" w14:paraId="3F577690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6EE5DB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74FAF8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bCs/>
                <w:color w:val="231F20"/>
                <w:sz w:val="18"/>
              </w:rPr>
              <w:t>Czesanie i ubieranie. (5)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CCDD6D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30 minut</w:t>
            </w:r>
          </w:p>
        </w:tc>
      </w:tr>
      <w:tr w:rsidR="00597AC8" w14:paraId="287DA9FD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6C5598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1C758B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bCs/>
                <w:color w:val="231F20"/>
                <w:sz w:val="18"/>
              </w:rPr>
              <w:t xml:space="preserve">Przypomnienie o konieczności przyjęcia leków, przypomnienie o godzinach podania insuliny,  smarowanie, oklepywanie, nacieranie w celu ograniczenia ryzyka wystąpienia podrażnień skóry i odleżyn, </w:t>
            </w:r>
            <w:r>
              <w:rPr>
                <w:rFonts w:ascii="Calibri" w:hAnsi="Calibri"/>
                <w:bCs/>
                <w:color w:val="231F20"/>
                <w:sz w:val="18"/>
                <w:szCs w:val="18"/>
              </w:rPr>
              <w:t xml:space="preserve">pomiar </w:t>
            </w:r>
            <w:r>
              <w:rPr>
                <w:rFonts w:ascii="Calibri" w:hAnsi="Calibri"/>
                <w:sz w:val="18"/>
                <w:szCs w:val="18"/>
              </w:rPr>
              <w:t>temperatury ciała,  pomiar ciśnienia tętniczego aparatem podopiecznego.</w:t>
            </w:r>
            <w:r>
              <w:rPr>
                <w:rFonts w:ascii="Calibri" w:hAnsi="Calibri"/>
                <w:bCs/>
                <w:color w:val="231F20"/>
                <w:sz w:val="18"/>
              </w:rPr>
              <w:t xml:space="preserve"> (6)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D640B9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15 minut</w:t>
            </w:r>
          </w:p>
        </w:tc>
      </w:tr>
      <w:tr w:rsidR="00597AC8" w14:paraId="262D4928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EF0BE6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A87137" w14:textId="77777777" w:rsidR="00597AC8" w:rsidRDefault="007E1895">
            <w:pPr>
              <w:pStyle w:val="Tekstpodstawowy"/>
              <w:spacing w:after="0"/>
              <w:rPr>
                <w:rFonts w:ascii="Calibri" w:hAnsi="Calibri"/>
                <w:color w:val="231F2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Przygotowanie i podanie posiłku osobie leżącej, krztuszącej się ze wskazaniami medycznymi do podawania posiłków i napojów. (7)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0C0BCB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120 minut w miesiącu</w:t>
            </w:r>
          </w:p>
        </w:tc>
      </w:tr>
      <w:tr w:rsidR="00597AC8" w14:paraId="03F4F8AC" w14:textId="77777777">
        <w:trPr>
          <w:trHeight w:val="6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5C5847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B35FFB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Asystowanie  rodzinie przy przenoszeniu chorego. (8)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75DEE6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15 minut</w:t>
            </w:r>
          </w:p>
        </w:tc>
      </w:tr>
      <w:tr w:rsidR="00597AC8" w14:paraId="72AA386D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48D2A" w14:textId="77777777" w:rsidR="00597AC8" w:rsidRDefault="007E1895">
            <w:pPr>
              <w:spacing w:before="100" w:after="100" w:line="360" w:lineRule="auto"/>
              <w:rPr>
                <w:rFonts w:ascii="Calibri" w:hAnsi="Calibri"/>
                <w:b/>
                <w:bCs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D86451" w14:textId="12BCA697" w:rsidR="00597AC8" w:rsidRDefault="00C726C1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Zamawianie wizyt lekarskich </w:t>
            </w:r>
            <w:bookmarkStart w:id="0" w:name="_GoBack"/>
            <w:bookmarkEnd w:id="0"/>
            <w:r w:rsidR="007E1895">
              <w:rPr>
                <w:rFonts w:ascii="Calibri" w:hAnsi="Calibri"/>
                <w:sz w:val="18"/>
                <w:szCs w:val="18"/>
              </w:rPr>
              <w:t>oraz współpraca opiekun</w:t>
            </w:r>
            <w:r w:rsidR="00065D1D">
              <w:rPr>
                <w:rFonts w:ascii="Calibri" w:hAnsi="Calibri"/>
                <w:sz w:val="18"/>
                <w:szCs w:val="18"/>
              </w:rPr>
              <w:t>a</w:t>
            </w:r>
            <w:r w:rsidR="007E1895">
              <w:rPr>
                <w:rFonts w:ascii="Calibri" w:hAnsi="Calibri"/>
                <w:sz w:val="18"/>
                <w:szCs w:val="18"/>
              </w:rPr>
              <w:t xml:space="preserve"> z lekarzem i pielęgniarką środowiskową, współpraca pracownika socjalnego z opiekunką oraz placówkami medycznymi (POZ,  zespołem długoterminowej opieki pielęgniarskiej), obserwacja chorego i stanu jego świadomości, realizacja recept. (9)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8D4C06" w14:textId="77777777" w:rsidR="00597AC8" w:rsidRDefault="007E1895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60 minut w miesiącu</w:t>
            </w:r>
          </w:p>
        </w:tc>
      </w:tr>
      <w:tr w:rsidR="00065D1D" w14:paraId="6D9E2139" w14:textId="77777777">
        <w:trPr>
          <w:trHeight w:val="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4D9C3F" w14:textId="13572392" w:rsidR="00065D1D" w:rsidRDefault="00065D1D">
            <w:pPr>
              <w:spacing w:before="100" w:after="100" w:line="360" w:lineRule="auto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6FD4EE" w14:textId="507D5AD6" w:rsidR="00065D1D" w:rsidRDefault="00065D1D">
            <w:pPr>
              <w:spacing w:before="100" w:after="10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Przenoszenie chorego na/z wózka inwalidzkiego</w:t>
            </w:r>
            <w:r w:rsidR="00020E24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(10)</w:t>
            </w:r>
          </w:p>
        </w:tc>
        <w:tc>
          <w:tcPr>
            <w:tcW w:w="3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48A992" w14:textId="6A04194D" w:rsidR="00065D1D" w:rsidRDefault="00065D1D">
            <w:pPr>
              <w:spacing w:before="100" w:after="100" w:line="360" w:lineRule="auto"/>
              <w:jc w:val="center"/>
              <w:rPr>
                <w:rFonts w:ascii="Calibri" w:hAnsi="Calibri"/>
                <w:color w:val="231F20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Do 15 minut</w:t>
            </w:r>
          </w:p>
        </w:tc>
      </w:tr>
      <w:tr w:rsidR="00597AC8" w14:paraId="65663F65" w14:textId="77777777" w:rsidTr="00065D1D"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07439AEC" w14:textId="77777777" w:rsidR="00597AC8" w:rsidRDefault="007E1895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Ilość usług pielęgnacyjnych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479B03CF" w14:textId="77777777" w:rsidR="00597AC8" w:rsidRDefault="007E1895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Odpłatność w %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20EDFF42" w14:textId="77777777" w:rsidR="00597AC8" w:rsidRDefault="007E1895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  <w:t>Realizator usług</w:t>
            </w:r>
          </w:p>
        </w:tc>
      </w:tr>
      <w:tr w:rsidR="00597AC8" w14:paraId="284639C2" w14:textId="77777777" w:rsidTr="00065D1D"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1E9AFD48" w14:textId="10F7E18E" w:rsidR="00597AC8" w:rsidRDefault="00597AC8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3AF362BD" w14:textId="77777777" w:rsidR="00597AC8" w:rsidRDefault="00597AC8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14:paraId="261FAD40" w14:textId="1094C16E" w:rsidR="00597AC8" w:rsidRDefault="00597AC8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 w:bidi="ar-SA"/>
              </w:rPr>
            </w:pPr>
          </w:p>
        </w:tc>
      </w:tr>
    </w:tbl>
    <w:p w14:paraId="360B7DA0" w14:textId="77777777" w:rsidR="001757B5" w:rsidRDefault="001757B5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2BEA87C5" w14:textId="1E3760A2" w:rsidR="00597AC8" w:rsidRDefault="007E1895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(podpis podopiecznego)                                                 </w:t>
      </w:r>
      <w:r w:rsidR="001757B5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              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             (data i podpis pracownika socjalnego)</w:t>
      </w:r>
    </w:p>
    <w:p w14:paraId="1AEEA609" w14:textId="3B85879F" w:rsidR="00597AC8" w:rsidRPr="001757B5" w:rsidRDefault="001757B5" w:rsidP="001757B5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</w:t>
      </w:r>
      <w:r w:rsidR="007E1895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…………………………….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         </w:t>
      </w:r>
      <w:r w:rsidR="007E1895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  …..……………………………………………………</w:t>
      </w:r>
    </w:p>
    <w:sectPr w:rsidR="00597AC8" w:rsidRPr="001757B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8"/>
    <w:rsid w:val="00020E24"/>
    <w:rsid w:val="00065D1D"/>
    <w:rsid w:val="001757B5"/>
    <w:rsid w:val="00597AC8"/>
    <w:rsid w:val="007E1895"/>
    <w:rsid w:val="00C64536"/>
    <w:rsid w:val="00C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46"/>
    <w:pPr>
      <w:widowControl w:val="0"/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A6F46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A6F46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46"/>
    <w:pPr>
      <w:widowControl w:val="0"/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A6F46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A6F46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Jurków</dc:creator>
  <dc:description/>
  <cp:lastModifiedBy>Monika Paluch</cp:lastModifiedBy>
  <cp:revision>15</cp:revision>
  <dcterms:created xsi:type="dcterms:W3CDTF">2018-10-11T11:52:00Z</dcterms:created>
  <dcterms:modified xsi:type="dcterms:W3CDTF">2020-08-07T07:52:00Z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