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F29C" w14:textId="796FCFBA" w:rsidR="00CF1A89" w:rsidRPr="002101FD" w:rsidRDefault="00BE3F0D" w:rsidP="00920F2F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 w:rsidR="002F1C0C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5 </w:t>
      </w: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do </w:t>
      </w:r>
      <w:r w:rsidR="004E6914"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SIWZ</w:t>
      </w:r>
    </w:p>
    <w:p w14:paraId="355A8955" w14:textId="24B81A27" w:rsidR="00CF1A89" w:rsidRPr="002101FD" w:rsidRDefault="004E6914" w:rsidP="00920F2F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2101FD">
        <w:rPr>
          <w:rFonts w:ascii="Verdana" w:hAnsi="Verdana"/>
          <w:b/>
          <w:bCs/>
          <w:sz w:val="18"/>
          <w:szCs w:val="18"/>
        </w:rPr>
        <w:t>ZP.321.</w:t>
      </w:r>
      <w:r w:rsidRPr="002101FD">
        <w:rPr>
          <w:rFonts w:ascii="Verdana" w:hAnsi="Verdana"/>
          <w:b/>
          <w:bCs/>
          <w:sz w:val="20"/>
          <w:szCs w:val="20"/>
        </w:rPr>
        <w:t xml:space="preserve"> </w:t>
      </w:r>
      <w:r w:rsidR="002F1C0C" w:rsidRPr="002F1C0C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19</w:t>
      </w: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</w:t>
      </w:r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>.2020</w:t>
      </w:r>
    </w:p>
    <w:p w14:paraId="1ED2C244" w14:textId="77777777" w:rsidR="00BE3F0D" w:rsidRPr="002101FD" w:rsidRDefault="00BE3F0D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504A475" w14:textId="77777777" w:rsidR="00BE3F0D" w:rsidRPr="002101FD" w:rsidRDefault="00BE3F0D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0EF16DB" w14:textId="77777777" w:rsidR="004D24B5" w:rsidRPr="002101FD" w:rsidRDefault="004D24B5" w:rsidP="00920F2F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63939CB1" w:rsidR="00307E75" w:rsidRPr="002101FD" w:rsidRDefault="005A7FAC" w:rsidP="00920F2F">
      <w:pPr>
        <w:spacing w:after="0" w:line="240" w:lineRule="auto"/>
        <w:jc w:val="center"/>
        <w:rPr>
          <w:rFonts w:ascii="Verdana" w:hAnsi="Verdana"/>
        </w:rPr>
      </w:pPr>
      <w:r w:rsidRPr="002101F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CF1A89" w:rsidRPr="002101F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2101FD">
        <w:rPr>
          <w:rFonts w:ascii="Verdana" w:hAnsi="Verdana"/>
          <w:b/>
          <w:bCs/>
          <w:sz w:val="20"/>
          <w:szCs w:val="20"/>
        </w:rPr>
        <w:t>ZAMÓWIENIA</w:t>
      </w:r>
    </w:p>
    <w:p w14:paraId="6A8BA242" w14:textId="77777777" w:rsidR="005A7FAC" w:rsidRPr="002101FD" w:rsidRDefault="005A7FAC" w:rsidP="00920F2F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59593D9" w14:textId="77777777" w:rsidR="00BD654B" w:rsidRPr="002101FD" w:rsidRDefault="00BD654B" w:rsidP="00920F2F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71C39F55" w14:textId="77777777" w:rsidR="00CB0241" w:rsidRDefault="00CB0241" w:rsidP="00920F2F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2873FA16" w14:textId="69620E18" w:rsidR="005A7FAC" w:rsidRPr="002101FD" w:rsidRDefault="005A7FAC" w:rsidP="00920F2F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2101FD">
        <w:rPr>
          <w:rFonts w:ascii="Verdana" w:hAnsi="Verdana" w:cs="Verdana"/>
          <w:b/>
          <w:sz w:val="20"/>
          <w:szCs w:val="20"/>
          <w:u w:val="single"/>
        </w:rPr>
        <w:t>CZĘŚĆ 1</w:t>
      </w:r>
    </w:p>
    <w:p w14:paraId="0721C73F" w14:textId="77777777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284B50E" w14:textId="77777777" w:rsidR="00BD654B" w:rsidRPr="002101FD" w:rsidRDefault="00BD654B" w:rsidP="00920F2F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59F865C4" w14:textId="350A291E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1" w:name="_Hlk30279013"/>
      <w:r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pakietu usług szkoleniowych </w:t>
      </w:r>
      <w:r w:rsidR="00336602"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wzmacniających potencjał kadry zarządzającej.</w:t>
      </w:r>
      <w:bookmarkEnd w:id="1"/>
    </w:p>
    <w:p w14:paraId="2964F968" w14:textId="77777777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79234103" w14:textId="77777777" w:rsidR="00014E6B" w:rsidRPr="002101FD" w:rsidRDefault="00014E6B" w:rsidP="00920F2F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  <w:color w:val="00000A"/>
          <w:sz w:val="18"/>
          <w:szCs w:val="18"/>
          <w:lang w:eastAsia="x-none" w:bidi="hi-IN"/>
        </w:rPr>
      </w:pPr>
    </w:p>
    <w:p w14:paraId="7DE4B264" w14:textId="2636350F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b/>
          <w:bCs/>
          <w:color w:val="00000A"/>
          <w:szCs w:val="24"/>
          <w:lang w:eastAsia="zh-CN" w:bidi="hi-IN"/>
        </w:rPr>
      </w:pPr>
      <w:bookmarkStart w:id="2" w:name="_Hlk30279000"/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x-none" w:bidi="hi-IN"/>
        </w:rPr>
        <w:t xml:space="preserve">1. </w:t>
      </w: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Przeprowadzenie cyklu szkoleń z zakresu</w:t>
      </w:r>
      <w:r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 xml:space="preserve"> </w:t>
      </w:r>
      <w:r w:rsidR="009A0C76"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>zarządzania zespołem (60</w:t>
      </w:r>
      <w:r w:rsidR="00D22E43"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 xml:space="preserve"> </w:t>
      </w:r>
      <w:r w:rsidR="009A0C76" w:rsidRPr="002101FD">
        <w:rPr>
          <w:rFonts w:ascii="Verdana" w:eastAsia="Times New Roman" w:hAnsi="Verdana" w:cs="Times New Roman"/>
          <w:b/>
          <w:bCs/>
          <w:sz w:val="18"/>
          <w:szCs w:val="18"/>
          <w:lang w:eastAsia="x-none" w:bidi="hi-IN"/>
        </w:rPr>
        <w:t>h)</w:t>
      </w:r>
    </w:p>
    <w:bookmarkEnd w:id="2"/>
    <w:p w14:paraId="499C9BD1" w14:textId="3BA4D546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</w:pPr>
    </w:p>
    <w:p w14:paraId="18127393" w14:textId="77777777" w:rsidR="005A7FAC" w:rsidRPr="002101FD" w:rsidRDefault="005A7FAC" w:rsidP="00920F2F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  <w:u w:val="single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16E88F4B" w14:textId="77777777" w:rsidR="005A7FAC" w:rsidRPr="002101FD" w:rsidRDefault="005A7FAC" w:rsidP="00920F2F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72CDEF42" w14:textId="2D0B4204" w:rsidR="005A7FAC" w:rsidRPr="002101FD" w:rsidRDefault="005A7FAC" w:rsidP="00920F2F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</w:t>
      </w:r>
      <w:r w:rsidR="002923E2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związane z zarządzaniem nowopowstałym zespołem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:</w:t>
      </w:r>
    </w:p>
    <w:p w14:paraId="64DE4F7C" w14:textId="50DA6BF4" w:rsidR="002923E2" w:rsidRPr="002101FD" w:rsidRDefault="002923E2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Verdana"/>
          <w:color w:val="000000"/>
          <w:sz w:val="18"/>
          <w:szCs w:val="18"/>
        </w:rPr>
        <w:t xml:space="preserve">Integracja, </w:t>
      </w:r>
      <w:r w:rsidRPr="002101FD">
        <w:rPr>
          <w:rFonts w:ascii="Verdana" w:eastAsia="Calibri" w:hAnsi="Verdana" w:cs="Tahoma"/>
          <w:color w:val="000000"/>
          <w:sz w:val="18"/>
          <w:szCs w:val="18"/>
        </w:rPr>
        <w:t>prawidłowa komunikacja i praca nad relacjami w zespole</w:t>
      </w:r>
      <w:r w:rsidR="00C564B0" w:rsidRPr="002101FD">
        <w:rPr>
          <w:rFonts w:ascii="Verdana" w:eastAsia="Calibri" w:hAnsi="Verdana" w:cs="Tahoma"/>
          <w:color w:val="000000"/>
          <w:sz w:val="18"/>
          <w:szCs w:val="18"/>
        </w:rPr>
        <w:t>.</w:t>
      </w:r>
    </w:p>
    <w:p w14:paraId="7DB33534" w14:textId="142D35D3" w:rsidR="002923E2" w:rsidRPr="002101FD" w:rsidRDefault="002923E2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 xml:space="preserve">Jak określać cele dla zespołu (wraz z pracą nad celami w trakcie warsztatu). </w:t>
      </w:r>
    </w:p>
    <w:p w14:paraId="123DFCD2" w14:textId="2D32E2A2" w:rsidR="002923E2" w:rsidRPr="002101FD" w:rsidRDefault="00C564B0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Konflikty, t</w:t>
      </w:r>
      <w:r w:rsidR="002923E2" w:rsidRPr="002101FD">
        <w:rPr>
          <w:rFonts w:ascii="Verdana" w:eastAsia="Calibri" w:hAnsi="Verdana" w:cs="Tahoma"/>
          <w:color w:val="000000"/>
          <w:sz w:val="18"/>
          <w:szCs w:val="18"/>
        </w:rPr>
        <w:t xml:space="preserve">rudności </w:t>
      </w:r>
      <w:r w:rsidRPr="002101FD">
        <w:rPr>
          <w:rFonts w:ascii="Verdana" w:eastAsia="Calibri" w:hAnsi="Verdana" w:cs="Tahoma"/>
          <w:color w:val="000000"/>
          <w:sz w:val="18"/>
          <w:szCs w:val="18"/>
        </w:rPr>
        <w:t xml:space="preserve">i procesy ich rozwiązywania. </w:t>
      </w:r>
    </w:p>
    <w:p w14:paraId="4C6C5F6F" w14:textId="4A9E125A" w:rsidR="002923E2" w:rsidRPr="002101FD" w:rsidRDefault="002923E2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 xml:space="preserve">Motywowanie i budowanie zaangażowania członków zespołu. </w:t>
      </w:r>
    </w:p>
    <w:p w14:paraId="50F30667" w14:textId="666C4BE0" w:rsidR="002923E2" w:rsidRPr="002101FD" w:rsidRDefault="002923E2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 xml:space="preserve">Zarządzanie wizerunkowe </w:t>
      </w:r>
      <w:r w:rsidR="005E6715" w:rsidRPr="002101FD">
        <w:rPr>
          <w:rFonts w:ascii="Verdana" w:eastAsia="Calibri" w:hAnsi="Verdana" w:cs="Tahoma"/>
          <w:color w:val="000000"/>
          <w:sz w:val="18"/>
          <w:szCs w:val="18"/>
        </w:rPr>
        <w:t xml:space="preserve">i identyfikacja z zakładem pracy. </w:t>
      </w:r>
    </w:p>
    <w:p w14:paraId="63A7C137" w14:textId="79C588D6" w:rsidR="00C564B0" w:rsidRPr="002101FD" w:rsidRDefault="00C564B0" w:rsidP="00920F2F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Wsparcie kadry zarządzającej w przygotowaniu i przeprowadzeniu spotkania grupowego dla</w:t>
      </w:r>
      <w:r w:rsidR="00CF1A89" w:rsidRPr="002101FD">
        <w:rPr>
          <w:rFonts w:ascii="Verdana" w:eastAsia="Calibri" w:hAnsi="Verdana" w:cs="Tahoma"/>
          <w:color w:val="000000"/>
          <w:sz w:val="18"/>
          <w:szCs w:val="18"/>
        </w:rPr>
        <w:t> </w:t>
      </w:r>
      <w:r w:rsidRPr="002101FD">
        <w:rPr>
          <w:rFonts w:ascii="Verdana" w:eastAsia="Calibri" w:hAnsi="Verdana" w:cs="Tahoma"/>
          <w:color w:val="000000"/>
          <w:sz w:val="18"/>
          <w:szCs w:val="18"/>
        </w:rPr>
        <w:t>zarządzanego zespołu.</w:t>
      </w:r>
    </w:p>
    <w:p w14:paraId="31D2BD29" w14:textId="77777777" w:rsidR="00CF1A89" w:rsidRPr="002101FD" w:rsidRDefault="00CF1A89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2DB87C82" w14:textId="1DB7DE2A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198D5E98" w14:textId="77777777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3740BB88" w14:textId="391DB9FA" w:rsidR="009A0C76" w:rsidRPr="002101FD" w:rsidRDefault="009A0C76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Celem </w:t>
      </w:r>
      <w:r w:rsidR="00CF1A89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warsztatów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jest nabycie przez kadrę zarządzającą umiejętności i wiedzy pozwalających na</w:t>
      </w:r>
      <w:r w:rsidR="00CF1A89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stworzenia prawidłowych relacji i efektywnego działania nowopowstałych zespołów. </w:t>
      </w:r>
    </w:p>
    <w:p w14:paraId="5F72BF1D" w14:textId="6583C6FB" w:rsidR="005A7FAC" w:rsidRPr="002101FD" w:rsidRDefault="005A7FAC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ma rozpocząć się po podpisaniu umowy (szczegółowy harmonogram zajęć zostanie ustalony po podpisaniu umowy), a zakończyć do dnia </w:t>
      </w:r>
      <w:r w:rsid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30.11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.20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20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501AA9D4" w14:textId="429D9412" w:rsidR="005A7FAC" w:rsidRPr="002101FD" w:rsidRDefault="005A7FAC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60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h, dla 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ok. 20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bookmarkStart w:id="3" w:name="__DdeLink__88_1457730117"/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pracowników OPS Gliwice,</w:t>
      </w:r>
      <w:bookmarkEnd w:id="3"/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podzielonych na 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gr</w:t>
      </w:r>
      <w:r w:rsidR="005253FF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upy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po</w:t>
      </w:r>
      <w:r w:rsidR="00CF1A89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ok. 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0 osób, po </w:t>
      </w:r>
      <w:r w:rsidR="005E6715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h na grupę.</w:t>
      </w:r>
    </w:p>
    <w:p w14:paraId="29F2123E" w14:textId="19770299" w:rsidR="005A7FAC" w:rsidRPr="002101FD" w:rsidRDefault="005A7FAC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="00182D9A" w:rsidRPr="002101FD">
        <w:rPr>
          <w:rFonts w:ascii="Verdana" w:hAnsi="Verdana"/>
          <w:sz w:val="18"/>
          <w:szCs w:val="18"/>
        </w:rPr>
        <w:t>(od poniedziałku do piątku), w godzinach pracy OPS Gliwice</w:t>
      </w:r>
      <w:r w:rsidR="005E6715" w:rsidRPr="002101FD">
        <w:rPr>
          <w:rFonts w:ascii="Verdana" w:hAnsi="Verdana"/>
          <w:sz w:val="18"/>
          <w:szCs w:val="18"/>
        </w:rPr>
        <w:t>.</w:t>
      </w:r>
    </w:p>
    <w:p w14:paraId="46B2A166" w14:textId="1FE08BB9" w:rsidR="005A7FAC" w:rsidRPr="002101FD" w:rsidRDefault="005A7FAC" w:rsidP="00920F2F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Dokładny harmonogram zajęć </w:t>
      </w:r>
      <w:r w:rsidR="006462F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(terminy i tematyka)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zostanie ustalony z wybranym do realizacji Wykonawcą.</w:t>
      </w:r>
    </w:p>
    <w:p w14:paraId="4DE6ADD4" w14:textId="3AEF96ED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</w:p>
    <w:p w14:paraId="2FF8A3DC" w14:textId="2BD66936" w:rsidR="00182D9A" w:rsidRPr="002101FD" w:rsidRDefault="004255BB" w:rsidP="00920F2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1C1118CB" w14:textId="56F0F57E" w:rsidR="00182D9A" w:rsidRPr="002101FD" w:rsidRDefault="00182D9A" w:rsidP="00920F2F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56F89B4" w14:textId="30302C94" w:rsidR="00182D9A" w:rsidRPr="002101FD" w:rsidRDefault="005E6715" w:rsidP="00920F2F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4" w:name="_Hlk30279060"/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 w:bidi="hi-IN"/>
        </w:rPr>
        <w:t>Szkolenie powinno być prowadzone metodą warsztatową</w:t>
      </w:r>
      <w:r w:rsidR="00182D9A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 w:bidi="hi-IN"/>
        </w:rPr>
        <w:t xml:space="preserve">. </w:t>
      </w:r>
    </w:p>
    <w:p w14:paraId="5302B42D" w14:textId="432B05B4" w:rsidR="00182D9A" w:rsidRPr="002101FD" w:rsidRDefault="00182D9A" w:rsidP="00920F2F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2101FD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29C710DE" w14:textId="6BEAD6A8" w:rsidR="00182D9A" w:rsidRPr="002101FD" w:rsidRDefault="00182D9A" w:rsidP="00920F2F">
      <w:pPr>
        <w:widowControl w:val="0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Wykonawca w ramach realizacji przedmiotowego zamówienia wykaże, że trener/</w:t>
      </w:r>
      <w:proofErr w:type="spellStart"/>
      <w:r w:rsidR="00A57D0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rzy</w:t>
      </w:r>
      <w:proofErr w:type="spellEnd"/>
      <w:r w:rsidR="00A57D0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/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wykładowca</w:t>
      </w:r>
      <w:r w:rsidR="00A57D0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/</w:t>
      </w:r>
      <w:proofErr w:type="spellStart"/>
      <w:r w:rsidR="00A57D0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cy</w:t>
      </w:r>
      <w:proofErr w:type="spellEnd"/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, którzy będą uczestniczyć w wykonaniu zamówienia i będą odpowiedzialni za prowadzenie zajęć, </w:t>
      </w:r>
      <w:r w:rsidR="00A57D0F"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posiada</w:t>
      </w:r>
      <w:r w:rsidR="00A57D0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ją</w:t>
      </w:r>
      <w:r w:rsidR="00A57D0F"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 </w:t>
      </w:r>
      <w:r w:rsidR="00A57D0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kwalifikacje do zapewnienia wysokiego poziom</w:t>
      </w:r>
      <w:r w:rsidR="00186DCB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u</w:t>
      </w:r>
      <w:r w:rsidR="00A57D0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świadczonej usługi, tj. m</w:t>
      </w:r>
      <w:r w:rsidR="001412F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.</w:t>
      </w:r>
      <w:r w:rsidR="00A57D0F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in. wykształcenie wyższe i doświadczenie w realizowaniu tożsamych form wsparcia.</w:t>
      </w:r>
    </w:p>
    <w:p w14:paraId="54DEEB6A" w14:textId="77777777" w:rsidR="00182D9A" w:rsidRPr="002101FD" w:rsidRDefault="00182D9A" w:rsidP="00920F2F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49BF8179" w14:textId="77777777" w:rsidR="00120BAA" w:rsidRPr="002101FD" w:rsidRDefault="00182D9A" w:rsidP="00920F2F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="00120BAA" w:rsidRPr="002101FD">
        <w:rPr>
          <w:rFonts w:ascii="Verdana" w:hAnsi="Verdana" w:cs="Verdana"/>
          <w:sz w:val="18"/>
          <w:szCs w:val="18"/>
        </w:rPr>
        <w:t xml:space="preserve"> </w:t>
      </w:r>
    </w:p>
    <w:p w14:paraId="06FA2863" w14:textId="2CCEA407" w:rsidR="00182D9A" w:rsidRPr="002101FD" w:rsidRDefault="00120BAA" w:rsidP="00920F2F">
      <w:pPr>
        <w:widowControl w:val="0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2101FD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40E4CD4A" w14:textId="25339112" w:rsidR="00487BB3" w:rsidRPr="002101FD" w:rsidRDefault="00487BB3" w:rsidP="00920F2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Wykonawca </w:t>
      </w:r>
      <w:r w:rsidR="003F7467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najpóźniej 3 dni robocze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przed rozpoczęciem realizacji usługi przedstawi do akceptacji Zamawiającego planowane do wykorzystania w trakcie szkoleń materiały (np. prezentacje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lastRenderedPageBreak/>
        <w:t>multimedialne, materiały dla uczestników spotkań).</w:t>
      </w:r>
    </w:p>
    <w:p w14:paraId="31EAE644" w14:textId="4A55B932" w:rsidR="002101FD" w:rsidRPr="002101FD" w:rsidRDefault="00BB150C" w:rsidP="00920F2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5" w:name="_Hlk40255805"/>
      <w:bookmarkEnd w:id="4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</w:t>
      </w:r>
      <w:r w:rsidR="002101FD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Zamawiający </w:t>
      </w:r>
      <w:r w:rsid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dopuszcza możliwość realizacji szkoleń </w:t>
      </w:r>
      <w:r w:rsidR="009B00C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 formie</w:t>
      </w:r>
      <w:r w:rsid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zdaln</w:t>
      </w:r>
      <w:r w:rsidR="009B00C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ej</w:t>
      </w:r>
      <w:r w:rsid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 za pośrednictwem komunikatorów internetowych, tylko</w:t>
      </w:r>
      <w:r w:rsidR="00CB0241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wniosek Zamawiającego.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Zgoda na realizację szkolenia w formie zdalnej może dotyczyć wyłącznie okresu obowiązywania stanu epidemii Covid-19, tj. od 20.03.2020 r. do odwołania. </w:t>
      </w:r>
      <w:r w:rsidR="00205D7C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Wsparcie prowadzone za pośrednictwem platform on-line winno być przygotowane i przeprowadzone w sposób rzetelny, nieodbiegający od jakości usług wykonywanych w sposób stacjonarny. </w:t>
      </w:r>
      <w:r w:rsid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Szkolenia w trybie zdalnym winny być prowadzone w czasie rzeczywistym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tak, aby umożliwić uczestnikom przekazanie i</w:t>
      </w:r>
      <w:r w:rsidR="00205D7C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utrwalenie treści określonych w programie szkolenia oraz interaktywną swobodę udziału we</w:t>
      </w:r>
      <w:r w:rsidR="00205D7C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wszystkich elementach zajęć (np. ćwiczenia, ankiety, rozmow</w:t>
      </w:r>
      <w:r w:rsidR="00B90D5A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y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 żywo). W </w:t>
      </w:r>
      <w:r w:rsidR="00090A45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tym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przypadku materiały dydaktyczne winny </w:t>
      </w:r>
      <w:r w:rsidR="00E05E4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przybrać formę e-podręczników, plików dokumentów i</w:t>
      </w:r>
      <w:r w:rsidR="009B00C4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="00E05E4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dostarczone uczestnikom przed rozpoczęciem zajęć.</w:t>
      </w:r>
    </w:p>
    <w:bookmarkEnd w:id="5"/>
    <w:p w14:paraId="5BB4B381" w14:textId="0B756686" w:rsidR="0034396C" w:rsidRPr="002101FD" w:rsidRDefault="0034396C" w:rsidP="00920F2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zaświadczenia</w:t>
      </w:r>
      <w:r w:rsidR="002F4DEA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7506C321" w14:textId="77777777" w:rsidR="00182D9A" w:rsidRPr="002101FD" w:rsidRDefault="00182D9A" w:rsidP="00920F2F">
      <w:pPr>
        <w:widowControl w:val="0"/>
        <w:spacing w:after="0" w:line="240" w:lineRule="auto"/>
        <w:contextualSpacing/>
        <w:jc w:val="both"/>
        <w:rPr>
          <w:rFonts w:ascii="Verdana" w:hAnsi="Verdana"/>
        </w:rPr>
      </w:pPr>
    </w:p>
    <w:p w14:paraId="71E38DC7" w14:textId="77777777" w:rsidR="004255BB" w:rsidRPr="002101FD" w:rsidRDefault="004255BB" w:rsidP="00920F2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</w:p>
    <w:p w14:paraId="73CA88C9" w14:textId="32464CEF" w:rsidR="005A7FAC" w:rsidRPr="002101FD" w:rsidRDefault="005A7FAC" w:rsidP="00920F2F">
      <w:pPr>
        <w:widowControl w:val="0"/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2. </w:t>
      </w:r>
      <w:bookmarkStart w:id="6" w:name="_Hlk30279075"/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Przeprowadzenie </w:t>
      </w:r>
      <w:proofErr w:type="spellStart"/>
      <w:r w:rsidR="00BE10CA"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superwizji</w:t>
      </w:r>
      <w:proofErr w:type="spellEnd"/>
      <w:r w:rsidR="00BE10CA"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 procesu zarządzania dla kadry zarządzającej</w:t>
      </w: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 xml:space="preserve"> (</w:t>
      </w:r>
      <w:r w:rsidR="00BE10CA"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10</w:t>
      </w:r>
      <w:r w:rsidRPr="002101FD"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  <w:t>0 h)</w:t>
      </w:r>
    </w:p>
    <w:bookmarkEnd w:id="6"/>
    <w:p w14:paraId="10272535" w14:textId="77777777" w:rsidR="00CE1916" w:rsidRPr="002101FD" w:rsidRDefault="00CE1916" w:rsidP="00920F2F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  <w:u w:val="single"/>
        </w:rPr>
      </w:pPr>
    </w:p>
    <w:p w14:paraId="19AB070D" w14:textId="505079D7" w:rsidR="005A7FAC" w:rsidRPr="002101FD" w:rsidRDefault="00C564B0" w:rsidP="00920F2F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Przedmiotem 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usługi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jest przeprowadzenie </w:t>
      </w:r>
      <w:proofErr w:type="spellStart"/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superwizji</w:t>
      </w:r>
      <w:proofErr w:type="spellEnd"/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procesu zarządzania pracą zespołu w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kontekście wdrażanego usprawnienia organizacyjnego. </w:t>
      </w:r>
    </w:p>
    <w:p w14:paraId="724DE5C4" w14:textId="77777777" w:rsidR="00C564B0" w:rsidRPr="002101FD" w:rsidRDefault="00C564B0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513A4AE6" w14:textId="6EE8C156" w:rsidR="005A7FAC" w:rsidRPr="002101FD" w:rsidRDefault="005A7FAC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445836D7" w14:textId="77777777" w:rsidR="005A7FAC" w:rsidRPr="002101FD" w:rsidRDefault="005A7FAC" w:rsidP="00920F2F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073CB56B" w14:textId="346AD1E8" w:rsidR="005A7FAC" w:rsidRPr="002101FD" w:rsidRDefault="00BE10CA" w:rsidP="00920F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Realizacja </w:t>
      </w:r>
      <w:proofErr w:type="spellStart"/>
      <w:r w:rsidRPr="002101FD">
        <w:rPr>
          <w:rFonts w:ascii="Verdana" w:eastAsia="Calibri" w:hAnsi="Verdana" w:cs="Tahoma"/>
          <w:color w:val="00000A"/>
          <w:sz w:val="18"/>
          <w:szCs w:val="18"/>
        </w:rPr>
        <w:t>superwizji</w:t>
      </w:r>
      <w:proofErr w:type="spellEnd"/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ma rozpocząć się po podpisaniu umowy (szczegółowy harmonogram 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spotkań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zostanie ustalony po podpisaniu umowy), a zakończyć do dnia </w:t>
      </w:r>
      <w:r w:rsidR="00920F2F" w:rsidRPr="002101FD">
        <w:rPr>
          <w:rFonts w:ascii="Verdana" w:eastAsia="Calibri" w:hAnsi="Verdana" w:cs="Tahoma"/>
          <w:color w:val="00000A"/>
          <w:sz w:val="18"/>
          <w:szCs w:val="18"/>
        </w:rPr>
        <w:t>30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>.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11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>.20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20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> r.</w:t>
      </w:r>
    </w:p>
    <w:p w14:paraId="3F087F25" w14:textId="06E43B3F" w:rsidR="005A7FAC" w:rsidRPr="002101FD" w:rsidRDefault="00BE10CA" w:rsidP="00920F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proofErr w:type="spellStart"/>
      <w:r w:rsidRPr="002101FD">
        <w:rPr>
          <w:rFonts w:ascii="Verdana" w:eastAsia="Calibri" w:hAnsi="Verdana" w:cs="Tahoma"/>
          <w:color w:val="00000A"/>
          <w:sz w:val="18"/>
          <w:szCs w:val="18"/>
        </w:rPr>
        <w:t>Superwizja</w:t>
      </w:r>
      <w:proofErr w:type="spellEnd"/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procesu zarządzania będzie odbywała się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indywidualnie, lub w niewielkich grupach 2-3 osobowych</w:t>
      </w:r>
      <w:r w:rsidR="00835950" w:rsidRPr="002101FD">
        <w:rPr>
          <w:rFonts w:ascii="Verdana" w:eastAsia="Calibri" w:hAnsi="Verdana" w:cs="Tahoma"/>
          <w:color w:val="00000A"/>
          <w:sz w:val="18"/>
          <w:szCs w:val="18"/>
        </w:rPr>
        <w:t>;</w:t>
      </w:r>
      <w:r w:rsidR="0083595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 łącznym wymiarze 100 h dla ok. 20 osób.</w:t>
      </w:r>
    </w:p>
    <w:p w14:paraId="6966CE3A" w14:textId="471EF7FC" w:rsidR="005A7FAC" w:rsidRPr="002101FD" w:rsidRDefault="00BE10CA" w:rsidP="00920F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Spotkania</w:t>
      </w:r>
      <w:r w:rsidR="005A7FAC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mają odbywać się w dni robocze </w:t>
      </w:r>
      <w:r w:rsidR="00182D9A" w:rsidRPr="002101FD">
        <w:rPr>
          <w:rFonts w:ascii="Verdana" w:hAnsi="Verdana"/>
          <w:sz w:val="18"/>
          <w:szCs w:val="18"/>
        </w:rPr>
        <w:t>(od poniedziałku do piątku), w godzinach pracy OPS Gliwice.</w:t>
      </w:r>
    </w:p>
    <w:p w14:paraId="5844EA09" w14:textId="44C000FC" w:rsidR="00342D59" w:rsidRPr="002101FD" w:rsidRDefault="005A7FAC" w:rsidP="00920F2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zostanie ustalony z wybranym do realizacji Wykonawcą.</w:t>
      </w:r>
    </w:p>
    <w:p w14:paraId="0067A6A1" w14:textId="2F29011C" w:rsidR="004255BB" w:rsidRPr="002101FD" w:rsidRDefault="004255BB" w:rsidP="00920F2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</w:p>
    <w:p w14:paraId="4B16654D" w14:textId="12A9351F" w:rsidR="004255BB" w:rsidRPr="002101FD" w:rsidRDefault="004255BB" w:rsidP="00920F2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6CF34B43" w14:textId="675F9CE3" w:rsidR="00EF7526" w:rsidRPr="002101FD" w:rsidRDefault="00EF7526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3B31086" w14:textId="4EE321F1" w:rsidR="00182D9A" w:rsidRPr="002101FD" w:rsidRDefault="00BE10CA" w:rsidP="00920F2F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7" w:name="_Hlk30279087"/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Salę/pokój do spotkań </w:t>
      </w:r>
      <w:proofErr w:type="spellStart"/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superwizyjnych</w:t>
      </w:r>
      <w:proofErr w:type="spellEnd"/>
      <w:r w:rsidR="00182D9A"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oraz poczęstunek kawowy zapewni Z</w:t>
      </w:r>
      <w:r w:rsidR="00182D9A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="00182D9A"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178DBE4C" w14:textId="74EACFC2" w:rsidR="00182D9A" w:rsidRPr="002101FD" w:rsidRDefault="00182D9A" w:rsidP="00920F2F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bookmarkStart w:id="8" w:name="__DdeLink__1402_1006175194"/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Wykonawca w ramach realizacji przedmiotowego zamówienia wykaże, że </w:t>
      </w:r>
      <w:proofErr w:type="spellStart"/>
      <w:r w:rsidR="00BE10CA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superiwzor</w:t>
      </w:r>
      <w:proofErr w:type="spellEnd"/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, który będzie uczestniczyć w wykonaniu zamówienia i będzie odpowiedzialny za prowadzenie </w:t>
      </w:r>
      <w:proofErr w:type="spellStart"/>
      <w:r w:rsidR="00BE10CA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superwizji</w:t>
      </w:r>
      <w:proofErr w:type="spellEnd"/>
      <w:r w:rsidR="00BE10CA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procesu zarządzania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,</w:t>
      </w:r>
      <w:r w:rsidR="009200CD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posiada wykształcenie wyższe i doświadczenie w prowadzeniu wsparcia o charakterze </w:t>
      </w:r>
      <w:proofErr w:type="spellStart"/>
      <w:r w:rsidR="009200CD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superwizyjnym</w:t>
      </w:r>
      <w:proofErr w:type="spellEnd"/>
      <w:r w:rsidR="009200CD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dla kadry </w:t>
      </w:r>
      <w:r w:rsidR="007A59C3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zarządzającej</w:t>
      </w:r>
      <w:r w:rsidR="009200CD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.</w:t>
      </w:r>
      <w:bookmarkEnd w:id="8"/>
    </w:p>
    <w:p w14:paraId="33CA2661" w14:textId="7314074E" w:rsidR="00182D9A" w:rsidRPr="002101FD" w:rsidRDefault="00182D9A" w:rsidP="00920F2F">
      <w:pPr>
        <w:widowControl w:val="0"/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="00BE10CA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spotkań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 w:rsidR="00CB0241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szkoleniowych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oraz zapewnienia </w:t>
      </w:r>
      <w:r w:rsidR="00BE10CA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superwizora/superwizorów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653EA3FB" w14:textId="62693B89" w:rsidR="002101FD" w:rsidRPr="002101FD" w:rsidRDefault="00182D9A" w:rsidP="00920F2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materiały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</w:t>
      </w:r>
      <w:r w:rsidR="00835950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usługi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.</w:t>
      </w:r>
      <w:bookmarkEnd w:id="7"/>
    </w:p>
    <w:p w14:paraId="244A4290" w14:textId="1AF0504E" w:rsidR="00EF7526" w:rsidRPr="009B00C4" w:rsidRDefault="002101FD" w:rsidP="002101FD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2101FD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  <w:r w:rsidR="00487BB3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</w:p>
    <w:p w14:paraId="48C8EE28" w14:textId="79D1CC91" w:rsidR="00B90D5A" w:rsidRPr="002101FD" w:rsidRDefault="00B90D5A" w:rsidP="00B90D5A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Zamawiający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dopuszcza możliwość prowadzenia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superwizji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 formie zdalnej, za pośrednictwem komunikatorów internetowych, tylko na wniosek Zamawiającego. Zgoda na realizację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superwizji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 formie zdalnej może dotyczyć wyłącznie okresu obowiązywania stanu epidemii Covid-19, tj. od 20.03.2020 r. do odwołania. Wsparcie prowadzone za pośrednictwem platform on-line winno być przygotowane i przeprowadzone w sposób rzetelny, nieodbiegający od jakości usług wykonywanych w sposób stacjonarny.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Superwizje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 trybie zdalnym winny być prowadzone w czasie rzeczywistym tak, aby umożliwić uczestnikom przekazanie i utrwalenie </w:t>
      </w:r>
      <w:r w:rsidR="00A85A8F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przekazanych </w:t>
      </w:r>
      <w:r w:rsidR="001E2A5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treści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oraz interaktywną swobodę udziału we wszystkich elementach zajęć. </w:t>
      </w:r>
      <w:r w:rsidR="00A85A8F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Ewentualne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materiały dydaktyczne winny przybrać formę e-podręczników, plików dokumentó</w:t>
      </w:r>
      <w:r w:rsidR="00A85A8F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6AF7E7B1" w14:textId="1143C2FE" w:rsidR="004842D1" w:rsidRDefault="004842D1" w:rsidP="004842D1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uczestniczące w </w:t>
      </w:r>
      <w:proofErr w:type="spellStart"/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superwizji</w:t>
      </w:r>
      <w:proofErr w:type="spellEnd"/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otrzymają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zaświadczenia</w:t>
      </w:r>
      <w:r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potwierdzające uczestnictwo w </w:t>
      </w:r>
      <w:proofErr w:type="spellStart"/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superwizji</w:t>
      </w:r>
      <w:proofErr w:type="spellEnd"/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procesu zarządzania.</w:t>
      </w:r>
    </w:p>
    <w:p w14:paraId="203F7E9D" w14:textId="77777777" w:rsidR="007643BF" w:rsidRPr="002101FD" w:rsidRDefault="007643BF" w:rsidP="00920F2F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</w:p>
    <w:p w14:paraId="37AB9D2C" w14:textId="77777777" w:rsidR="00A85A8F" w:rsidRDefault="00A85A8F" w:rsidP="004842D1">
      <w:pPr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</w:p>
    <w:p w14:paraId="1AB2F10F" w14:textId="71893463" w:rsidR="00BD654B" w:rsidRPr="002101FD" w:rsidRDefault="00EF7526" w:rsidP="00920F2F">
      <w:pPr>
        <w:spacing w:after="0" w:line="240" w:lineRule="auto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2101FD">
        <w:rPr>
          <w:rFonts w:ascii="Verdana" w:hAnsi="Verdana" w:cs="Verdana"/>
          <w:b/>
          <w:sz w:val="20"/>
          <w:szCs w:val="20"/>
          <w:u w:val="single"/>
        </w:rPr>
        <w:lastRenderedPageBreak/>
        <w:t>CZĘŚĆ 2</w:t>
      </w:r>
    </w:p>
    <w:p w14:paraId="3C21FD92" w14:textId="77777777" w:rsidR="00EF7526" w:rsidRPr="002101FD" w:rsidRDefault="00EF7526" w:rsidP="00920F2F">
      <w:pPr>
        <w:spacing w:after="0" w:line="240" w:lineRule="auto"/>
        <w:jc w:val="center"/>
        <w:rPr>
          <w:rFonts w:ascii="Verdana" w:hAnsi="Verdana" w:cs="Verdana"/>
          <w:b/>
          <w:sz w:val="18"/>
          <w:szCs w:val="18"/>
        </w:rPr>
      </w:pPr>
    </w:p>
    <w:p w14:paraId="26B2453B" w14:textId="6211AD09" w:rsidR="00EF7526" w:rsidRPr="002101FD" w:rsidRDefault="00EF7526" w:rsidP="00920F2F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</w:p>
    <w:p w14:paraId="3EE05834" w14:textId="2241CCA7" w:rsidR="00BD654B" w:rsidRPr="002101FD" w:rsidRDefault="00BD654B" w:rsidP="00920F2F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9" w:name="_Hlk30280371"/>
      <w:bookmarkStart w:id="10" w:name="_Hlk30277604"/>
      <w:r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</w:t>
      </w:r>
      <w:r w:rsidR="00FF4158" w:rsidRPr="002101FD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usługi szkoleniowej z zakresu obsługi klienta</w:t>
      </w:r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 xml:space="preserve"> (2</w:t>
      </w:r>
      <w:r w:rsidR="00FF4158"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>0</w:t>
      </w:r>
      <w:r w:rsidR="005253FF"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 xml:space="preserve"> </w:t>
      </w:r>
      <w:r w:rsidRPr="002101FD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>h)</w:t>
      </w:r>
    </w:p>
    <w:bookmarkEnd w:id="9"/>
    <w:p w14:paraId="3FA497A3" w14:textId="2E92759F" w:rsidR="00BD654B" w:rsidRPr="002101FD" w:rsidRDefault="00BD654B" w:rsidP="00920F2F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285A0C67" w14:textId="77777777" w:rsidR="00BD654B" w:rsidRPr="002101FD" w:rsidRDefault="00BD654B" w:rsidP="00920F2F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219A8A23" w14:textId="77777777" w:rsidR="00BD654B" w:rsidRPr="002101FD" w:rsidRDefault="00BD654B" w:rsidP="00920F2F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</w:p>
    <w:p w14:paraId="40B21577" w14:textId="77777777" w:rsidR="00BD654B" w:rsidRPr="002101FD" w:rsidRDefault="00BD654B" w:rsidP="00920F2F">
      <w:p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1A5B97E4" w14:textId="36CFE978" w:rsidR="00BD654B" w:rsidRPr="002101FD" w:rsidRDefault="00FF4158" w:rsidP="00920F2F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Umiejętności interpersonalne i komunikacyjne.</w:t>
      </w:r>
    </w:p>
    <w:p w14:paraId="1B1E9AB7" w14:textId="4EEC2B4D" w:rsidR="00FF4158" w:rsidRPr="002101FD" w:rsidRDefault="00FF4158" w:rsidP="00920F2F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Opanowanie umiejętności właściwego do sytuacji doboru procedur komunikacyjnych.</w:t>
      </w:r>
    </w:p>
    <w:p w14:paraId="61C8D416" w14:textId="55460090" w:rsidR="00FF4158" w:rsidRPr="002101FD" w:rsidRDefault="00FF4158" w:rsidP="00920F2F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Rodzaje postaw asertywnych zgodnych z kodeksem etycznym.</w:t>
      </w:r>
    </w:p>
    <w:p w14:paraId="2CB3A551" w14:textId="79907B1C" w:rsidR="00FF4158" w:rsidRPr="002101FD" w:rsidRDefault="00FF4158" w:rsidP="00920F2F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Opanowanie form przekazywania i przyjmowania informacji zwrotnych oraz kontrolowania emocji.</w:t>
      </w:r>
    </w:p>
    <w:p w14:paraId="6472769E" w14:textId="7B512A90" w:rsidR="00FF4158" w:rsidRPr="002101FD" w:rsidRDefault="00FF4158" w:rsidP="00920F2F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2101FD">
        <w:rPr>
          <w:rFonts w:ascii="Verdana" w:eastAsia="Calibri" w:hAnsi="Verdana" w:cs="Tahoma"/>
          <w:color w:val="000000"/>
          <w:sz w:val="18"/>
          <w:szCs w:val="18"/>
        </w:rPr>
        <w:t>Kompetencje w zakresie obsługi klienta pomocy społecznej w sferze budowania dobrych relacji klienta z instytucją i rozpoznawania potrzeb klienta.</w:t>
      </w:r>
    </w:p>
    <w:p w14:paraId="02A62372" w14:textId="77777777" w:rsidR="007D5517" w:rsidRPr="002101FD" w:rsidRDefault="007D5517" w:rsidP="00920F2F">
      <w:pPr>
        <w:spacing w:after="0" w:line="240" w:lineRule="auto"/>
        <w:rPr>
          <w:rFonts w:ascii="Verdana" w:eastAsia="Calibri" w:hAnsi="Verdana" w:cs="Tahoma"/>
          <w:color w:val="00000A"/>
          <w:sz w:val="18"/>
          <w:szCs w:val="18"/>
          <w:u w:val="single"/>
        </w:rPr>
      </w:pPr>
    </w:p>
    <w:p w14:paraId="46DEBBB4" w14:textId="11A1AE3D" w:rsidR="00BD654B" w:rsidRPr="002101FD" w:rsidRDefault="00BD654B" w:rsidP="00920F2F">
      <w:pPr>
        <w:spacing w:after="0" w:line="240" w:lineRule="auto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  <w:u w:val="single"/>
        </w:rPr>
        <w:t>Dodatkowe informacje.</w:t>
      </w:r>
    </w:p>
    <w:p w14:paraId="69D3B2DE" w14:textId="77777777" w:rsidR="00BD654B" w:rsidRPr="002101FD" w:rsidRDefault="00BD654B" w:rsidP="00920F2F">
      <w:pPr>
        <w:spacing w:after="0" w:line="240" w:lineRule="auto"/>
        <w:rPr>
          <w:rFonts w:ascii="Verdana" w:eastAsia="Calibri" w:hAnsi="Verdana" w:cs="Tahoma"/>
          <w:color w:val="00000A"/>
          <w:sz w:val="18"/>
          <w:szCs w:val="18"/>
        </w:rPr>
      </w:pPr>
    </w:p>
    <w:p w14:paraId="7981DD9D" w14:textId="02E161E5" w:rsidR="00BD654B" w:rsidRPr="002101FD" w:rsidRDefault="002179AB" w:rsidP="00920F2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Szkolenie ma rozpocząć się po podpisaniu umowy (szczegółowy harmonogram zajęć zostanie ustalony po podpisaniu umowy), a zakończyć do dnia 30.</w:t>
      </w:r>
      <w:r w:rsidR="00920F2F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11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.2020 r.</w:t>
      </w:r>
    </w:p>
    <w:p w14:paraId="061FD09E" w14:textId="7AF6B7B1" w:rsidR="00BD654B" w:rsidRPr="002101FD" w:rsidRDefault="00BD654B" w:rsidP="00920F2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Szkolenie obejmuje 2</w:t>
      </w:r>
      <w:r w:rsidR="00FF4158" w:rsidRPr="002101FD">
        <w:rPr>
          <w:rFonts w:ascii="Verdana" w:eastAsia="Calibri" w:hAnsi="Verdana" w:cs="Tahoma"/>
          <w:color w:val="00000A"/>
          <w:sz w:val="18"/>
          <w:szCs w:val="18"/>
        </w:rPr>
        <w:t>0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h dla </w:t>
      </w:r>
      <w:r w:rsidR="00FF4158" w:rsidRPr="002101FD">
        <w:rPr>
          <w:rFonts w:ascii="Verdana" w:eastAsia="Calibri" w:hAnsi="Verdana" w:cs="Tahoma"/>
          <w:color w:val="00000A"/>
          <w:sz w:val="18"/>
          <w:szCs w:val="18"/>
        </w:rPr>
        <w:t>1 grupy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pracowników OPS Gliwice</w:t>
      </w:r>
      <w:r w:rsidR="00FF4158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(ok. 10-15 osób)</w:t>
      </w:r>
    </w:p>
    <w:p w14:paraId="0D92E530" w14:textId="1C64185A" w:rsidR="00BD654B" w:rsidRPr="002101FD" w:rsidRDefault="00BD654B" w:rsidP="00920F2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Zajęcia mają odbywać się w dni robocze </w:t>
      </w:r>
      <w:r w:rsidR="007E6403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(od poniedziałku do piątku),</w:t>
      </w:r>
      <w:r w:rsidR="007E6403" w:rsidRPr="002101FD">
        <w:rPr>
          <w:rFonts w:ascii="Verdana" w:hAnsi="Verdana"/>
          <w:sz w:val="18"/>
          <w:szCs w:val="18"/>
        </w:rPr>
        <w:t xml:space="preserve"> w godzinach pracy OPS Gliwice</w:t>
      </w:r>
      <w:r w:rsidR="007E6403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5B281A0B" w14:textId="2D90E652" w:rsidR="00BD654B" w:rsidRPr="002101FD" w:rsidRDefault="00BD654B" w:rsidP="00920F2F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Calibri" w:hAnsi="Verdana" w:cs="Tahoma"/>
          <w:color w:val="00000A"/>
          <w:sz w:val="18"/>
          <w:szCs w:val="18"/>
        </w:rPr>
        <w:t>Dokładny harmonogram</w:t>
      </w:r>
      <w:r w:rsidR="00FF4158" w:rsidRPr="002101FD">
        <w:rPr>
          <w:rFonts w:ascii="Verdana" w:eastAsia="Calibri" w:hAnsi="Verdana" w:cs="Tahoma"/>
          <w:color w:val="00000A"/>
          <w:sz w:val="18"/>
          <w:szCs w:val="18"/>
        </w:rPr>
        <w:t xml:space="preserve"> 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 xml:space="preserve">zajęć </w:t>
      </w:r>
      <w:r w:rsidR="006462F0"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(terminy i tematyka) </w:t>
      </w:r>
      <w:r w:rsidRPr="002101FD">
        <w:rPr>
          <w:rFonts w:ascii="Verdana" w:eastAsia="Calibri" w:hAnsi="Verdana" w:cs="Tahoma"/>
          <w:color w:val="00000A"/>
          <w:sz w:val="18"/>
          <w:szCs w:val="18"/>
        </w:rPr>
        <w:t>zostanie ustalony z wybranym do realizacji Wykonawcą.</w:t>
      </w:r>
    </w:p>
    <w:p w14:paraId="5094B086" w14:textId="77777777" w:rsidR="00746996" w:rsidRPr="002101FD" w:rsidRDefault="00746996" w:rsidP="00920F2F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11584A1F" w14:textId="64D16821" w:rsidR="004255BB" w:rsidRPr="002101FD" w:rsidRDefault="004255BB" w:rsidP="00920F2F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258481BB" w14:textId="77777777" w:rsidR="004255BB" w:rsidRPr="002101FD" w:rsidRDefault="004255BB" w:rsidP="00920F2F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4AB7CA38" w14:textId="77777777" w:rsidR="00014E6B" w:rsidRPr="002101FD" w:rsidRDefault="00014E6B" w:rsidP="00920F2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bookmarkStart w:id="11" w:name="_Hlk30280383"/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 w:bidi="hi-IN"/>
        </w:rPr>
        <w:t>Salę szkoleniową oraz poczęstunek kawowy zapewni Zamawiający.</w:t>
      </w:r>
    </w:p>
    <w:p w14:paraId="07D59C97" w14:textId="3E5FDB93" w:rsidR="00014E6B" w:rsidRPr="002101FD" w:rsidRDefault="00014E6B" w:rsidP="00920F2F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Wykonawca w ramach realizacji przedmiotowego zamówienia wykaże, że wykładowca, który będzie uczestniczyć w wykonaniu zamówienia i będzie odpowiedzialny za prowadzenie zajęć, </w:t>
      </w:r>
      <w:r w:rsidR="00FF4158"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posiada </w:t>
      </w:r>
      <w:r w:rsidR="00FF4158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kwalifikacje do zapewnienia wysokiego poziom</w:t>
      </w:r>
      <w:r w:rsidR="002179AB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u</w:t>
      </w:r>
      <w:r w:rsidR="00FF4158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świadczonej usługi, tj. m</w:t>
      </w:r>
      <w:r w:rsidR="002179AB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.</w:t>
      </w:r>
      <w:r w:rsidR="00FF4158"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in. wykształcenie wyższe i doświadczenie w realizowaniu tożsamych form wsparcia.</w:t>
      </w:r>
    </w:p>
    <w:p w14:paraId="28E502F5" w14:textId="77777777" w:rsidR="00014E6B" w:rsidRPr="002101FD" w:rsidRDefault="00014E6B" w:rsidP="00920F2F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 ekranu)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74AF2A05" w14:textId="39E27DDA" w:rsidR="00014E6B" w:rsidRPr="002101FD" w:rsidRDefault="00014E6B" w:rsidP="00920F2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</w:p>
    <w:p w14:paraId="4102EE1C" w14:textId="57322811" w:rsidR="002101FD" w:rsidRPr="002101FD" w:rsidRDefault="002101FD" w:rsidP="002101FD">
      <w:pPr>
        <w:widowControl w:val="0"/>
        <w:numPr>
          <w:ilvl w:val="0"/>
          <w:numId w:val="26"/>
        </w:numPr>
        <w:spacing w:after="0" w:line="240" w:lineRule="auto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2101FD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04351FC0" w14:textId="26D12B7C" w:rsidR="006462F0" w:rsidRPr="009B00C4" w:rsidRDefault="006462F0" w:rsidP="00920F2F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Wykonawca </w:t>
      </w:r>
      <w:r w:rsidR="003F7467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najpóźniej 3 dni robocze </w:t>
      </w:r>
      <w:r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przed rozpoczęciem realizacji usługi przedstawi do akceptacji Zamawiającego planowane do wykorzystania w trakcie szkoleń materiały (np. prezentacje multimedialne, materiały dla uczestników spotkań).</w:t>
      </w:r>
    </w:p>
    <w:p w14:paraId="417DF7DB" w14:textId="10A433A1" w:rsidR="009B00C4" w:rsidRPr="00B90D5A" w:rsidRDefault="00B90D5A" w:rsidP="00B90D5A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Zamawiający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dopuszcza możliwość realizacji szkoleń w formie zdalnej, za pośrednictwem komunikatorów internetowych, tylko na wniosek Zamawiającego. Zgoda na realizację szkolenia w formie zdalnej może dotyczyć wyłącznie okresu obowiązywania stanu epidemii Covid-19, tj. od 20.03.2020 r. do odwołania. Wsparcie prowadzone za pośrednictwem platform on-line winno być przygotowane i przeprowadzone w sposób rzetelny, nieodbiegający od jakości usług wykonywanych w sposób stacjonarny. Szkolenia w trybie zdalnym winny być prowadzone w czasie rzeczywistym tak, aby umożliwić uczestnikom przekazanie i utrwalenie treści określonych w programie szkolenia oraz interaktywną swobodę udziału we wszystkich elementach zajęć (np. ćwiczenia, ankiety, rozmowy na żywo). W </w:t>
      </w:r>
      <w:r w:rsidR="00334E1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tym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przypadku materiały dydaktyczne winny przybrać formę e-podręczników, plików dokumentów i dostarczone uczestnikom przed rozpoczęciem zajęć.</w:t>
      </w:r>
    </w:p>
    <w:p w14:paraId="22BCAA2B" w14:textId="1B75344B" w:rsidR="00FF4158" w:rsidRPr="002101FD" w:rsidRDefault="00014E6B" w:rsidP="00920F2F">
      <w:pPr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="005F532A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zaświadczenia </w:t>
      </w:r>
      <w:r w:rsidR="00FF4158"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="00FF4158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="00FF4158"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="00FF4158" w:rsidRPr="002101FD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="00FF4158" w:rsidRPr="002101FD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bookmarkEnd w:id="11"/>
    <w:p w14:paraId="1652F8BC" w14:textId="43161EFF" w:rsidR="004255BB" w:rsidRPr="002101FD" w:rsidRDefault="006462F0" w:rsidP="00920F2F">
      <w:pPr>
        <w:widowControl w:val="0"/>
        <w:tabs>
          <w:tab w:val="left" w:pos="1680"/>
        </w:tabs>
        <w:spacing w:after="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2101FD">
        <w:rPr>
          <w:rFonts w:ascii="Verdana" w:eastAsia="Times New Roman" w:hAnsi="Verdana" w:cs="Times New Roman"/>
          <w:sz w:val="18"/>
          <w:szCs w:val="18"/>
          <w:lang w:val="x-none" w:eastAsia="x-none"/>
        </w:rPr>
        <w:tab/>
      </w:r>
    </w:p>
    <w:bookmarkEnd w:id="10"/>
    <w:p w14:paraId="37A97D3E" w14:textId="77777777" w:rsidR="004255BB" w:rsidRPr="002101FD" w:rsidRDefault="004255BB" w:rsidP="00920F2F">
      <w:pPr>
        <w:widowControl w:val="0"/>
        <w:spacing w:after="0" w:line="240" w:lineRule="auto"/>
        <w:jc w:val="both"/>
        <w:rPr>
          <w:rFonts w:ascii="Verdana" w:eastAsia="Calibri" w:hAnsi="Verdana" w:cs="Tahoma"/>
          <w:color w:val="000000"/>
          <w:sz w:val="24"/>
          <w:szCs w:val="24"/>
          <w:lang w:val="x-none"/>
        </w:rPr>
      </w:pPr>
    </w:p>
    <w:sectPr w:rsidR="004255BB" w:rsidRPr="002101FD" w:rsidSect="00EF7526">
      <w:headerReference w:type="default" r:id="rId7"/>
      <w:footerReference w:type="default" r:id="rId8"/>
      <w:pgSz w:w="11906" w:h="16838"/>
      <w:pgMar w:top="1843" w:right="1080" w:bottom="1560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1B14" w14:textId="77777777" w:rsidR="007F674A" w:rsidRDefault="007F674A" w:rsidP="00EF7526">
      <w:pPr>
        <w:spacing w:after="0" w:line="240" w:lineRule="auto"/>
      </w:pPr>
      <w:r>
        <w:separator/>
      </w:r>
    </w:p>
  </w:endnote>
  <w:endnote w:type="continuationSeparator" w:id="0">
    <w:p w14:paraId="2AAFBBDF" w14:textId="77777777" w:rsidR="007F674A" w:rsidRDefault="007F674A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EF7526" w:rsidRPr="00EF7526" w:rsidRDefault="00EF7526" w:rsidP="00EF7526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EF7526" w:rsidRDefault="00EF7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2A103" w14:textId="77777777" w:rsidR="007F674A" w:rsidRDefault="007F674A" w:rsidP="00EF7526">
      <w:pPr>
        <w:spacing w:after="0" w:line="240" w:lineRule="auto"/>
      </w:pPr>
      <w:r>
        <w:separator/>
      </w:r>
    </w:p>
  </w:footnote>
  <w:footnote w:type="continuationSeparator" w:id="0">
    <w:p w14:paraId="2C2AACA5" w14:textId="77777777" w:rsidR="007F674A" w:rsidRDefault="007F674A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EF7526" w:rsidRDefault="00EF7526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27" name="Obraz 27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52C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636"/>
    <w:multiLevelType w:val="hybridMultilevel"/>
    <w:tmpl w:val="051C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 w15:restartNumberingAfterBreak="0">
    <w:nsid w:val="0A1C14A3"/>
    <w:multiLevelType w:val="hybridMultilevel"/>
    <w:tmpl w:val="449214C6"/>
    <w:lvl w:ilvl="0" w:tplc="B1F6D93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92BE7"/>
    <w:multiLevelType w:val="multilevel"/>
    <w:tmpl w:val="891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 w15:restartNumberingAfterBreak="0">
    <w:nsid w:val="0DE23F19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0FC"/>
    <w:multiLevelType w:val="hybridMultilevel"/>
    <w:tmpl w:val="C3C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12B41"/>
    <w:multiLevelType w:val="multilevel"/>
    <w:tmpl w:val="3750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8" w15:restartNumberingAfterBreak="0">
    <w:nsid w:val="19033ADB"/>
    <w:multiLevelType w:val="hybridMultilevel"/>
    <w:tmpl w:val="CA1E6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0F7B"/>
    <w:multiLevelType w:val="hybridMultilevel"/>
    <w:tmpl w:val="A664B8B2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C536519"/>
    <w:multiLevelType w:val="multilevel"/>
    <w:tmpl w:val="BCD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2" w15:restartNumberingAfterBreak="0">
    <w:nsid w:val="1CFD5DCE"/>
    <w:multiLevelType w:val="hybridMultilevel"/>
    <w:tmpl w:val="C9D8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F0A18"/>
    <w:multiLevelType w:val="multilevel"/>
    <w:tmpl w:val="045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6CA0F40"/>
    <w:multiLevelType w:val="hybridMultilevel"/>
    <w:tmpl w:val="5F024BAC"/>
    <w:lvl w:ilvl="0" w:tplc="0A0CAB0E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6" w15:restartNumberingAfterBreak="0">
    <w:nsid w:val="435859AC"/>
    <w:multiLevelType w:val="multilevel"/>
    <w:tmpl w:val="B78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7" w15:restartNumberingAfterBreak="0">
    <w:nsid w:val="4B9B4BB1"/>
    <w:multiLevelType w:val="hybridMultilevel"/>
    <w:tmpl w:val="01F80A7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080"/>
    <w:multiLevelType w:val="multilevel"/>
    <w:tmpl w:val="7D68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FDE0E87"/>
    <w:multiLevelType w:val="hybridMultilevel"/>
    <w:tmpl w:val="EB42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55FCB"/>
    <w:multiLevelType w:val="multilevel"/>
    <w:tmpl w:val="6292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3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E264F3"/>
    <w:multiLevelType w:val="multilevel"/>
    <w:tmpl w:val="374C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 w15:restartNumberingAfterBreak="0">
    <w:nsid w:val="73490388"/>
    <w:multiLevelType w:val="hybridMultilevel"/>
    <w:tmpl w:val="75BAF3DE"/>
    <w:lvl w:ilvl="0" w:tplc="0A0CAB0E">
      <w:start w:val="1"/>
      <w:numFmt w:val="decimal"/>
      <w:lvlText w:val="%1."/>
      <w:lvlJc w:val="left"/>
      <w:pPr>
        <w:ind w:left="1080" w:hanging="360"/>
      </w:pPr>
      <w:rPr>
        <w:rFonts w:ascii="Verdana" w:hAnsi="Verdana" w:cs="Verdan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D05036"/>
    <w:multiLevelType w:val="multilevel"/>
    <w:tmpl w:val="89526E3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43425"/>
    <w:multiLevelType w:val="multilevel"/>
    <w:tmpl w:val="3A24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4"/>
  </w:num>
  <w:num w:numId="5">
    <w:abstractNumId w:val="5"/>
  </w:num>
  <w:num w:numId="6">
    <w:abstractNumId w:val="20"/>
  </w:num>
  <w:num w:numId="7">
    <w:abstractNumId w:val="1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6"/>
  </w:num>
  <w:num w:numId="14">
    <w:abstractNumId w:val="23"/>
  </w:num>
  <w:num w:numId="15">
    <w:abstractNumId w:val="18"/>
  </w:num>
  <w:num w:numId="16">
    <w:abstractNumId w:val="13"/>
  </w:num>
  <w:num w:numId="17">
    <w:abstractNumId w:val="10"/>
  </w:num>
  <w:num w:numId="18">
    <w:abstractNumId w:val="26"/>
  </w:num>
  <w:num w:numId="19">
    <w:abstractNumId w:val="19"/>
  </w:num>
  <w:num w:numId="20">
    <w:abstractNumId w:val="7"/>
  </w:num>
  <w:num w:numId="21">
    <w:abstractNumId w:val="16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15"/>
  </w:num>
  <w:num w:numId="27">
    <w:abstractNumId w:val="4"/>
  </w:num>
  <w:num w:numId="28">
    <w:abstractNumId w:val="2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3193D"/>
    <w:rsid w:val="00045AA4"/>
    <w:rsid w:val="00052096"/>
    <w:rsid w:val="00090A45"/>
    <w:rsid w:val="0009208D"/>
    <w:rsid w:val="00104107"/>
    <w:rsid w:val="00120BAA"/>
    <w:rsid w:val="00126196"/>
    <w:rsid w:val="001412FF"/>
    <w:rsid w:val="00157FAD"/>
    <w:rsid w:val="00182D9A"/>
    <w:rsid w:val="00186DCB"/>
    <w:rsid w:val="001B1329"/>
    <w:rsid w:val="001E2A50"/>
    <w:rsid w:val="00205D7C"/>
    <w:rsid w:val="002101FD"/>
    <w:rsid w:val="00213896"/>
    <w:rsid w:val="002179AB"/>
    <w:rsid w:val="00254710"/>
    <w:rsid w:val="00282C8B"/>
    <w:rsid w:val="002868D0"/>
    <w:rsid w:val="002923E2"/>
    <w:rsid w:val="002C34CC"/>
    <w:rsid w:val="002C6B7C"/>
    <w:rsid w:val="002F1C0C"/>
    <w:rsid w:val="002F4DEA"/>
    <w:rsid w:val="00302FFA"/>
    <w:rsid w:val="00307E75"/>
    <w:rsid w:val="00334E18"/>
    <w:rsid w:val="00336602"/>
    <w:rsid w:val="00342D59"/>
    <w:rsid w:val="0034396C"/>
    <w:rsid w:val="00370810"/>
    <w:rsid w:val="0037594E"/>
    <w:rsid w:val="003E077C"/>
    <w:rsid w:val="003E0911"/>
    <w:rsid w:val="003E135B"/>
    <w:rsid w:val="003E3526"/>
    <w:rsid w:val="003F7467"/>
    <w:rsid w:val="00415083"/>
    <w:rsid w:val="004255BB"/>
    <w:rsid w:val="00440E9A"/>
    <w:rsid w:val="00476094"/>
    <w:rsid w:val="004842D1"/>
    <w:rsid w:val="0048663A"/>
    <w:rsid w:val="00487BB3"/>
    <w:rsid w:val="004C0CEE"/>
    <w:rsid w:val="004D24B5"/>
    <w:rsid w:val="004D7D60"/>
    <w:rsid w:val="004E6914"/>
    <w:rsid w:val="004F33B0"/>
    <w:rsid w:val="005253FF"/>
    <w:rsid w:val="00562FE6"/>
    <w:rsid w:val="0057722A"/>
    <w:rsid w:val="00580641"/>
    <w:rsid w:val="00584E35"/>
    <w:rsid w:val="0058644D"/>
    <w:rsid w:val="005A7FAC"/>
    <w:rsid w:val="005E6715"/>
    <w:rsid w:val="005F26AD"/>
    <w:rsid w:val="005F532A"/>
    <w:rsid w:val="006105A5"/>
    <w:rsid w:val="00614198"/>
    <w:rsid w:val="00635499"/>
    <w:rsid w:val="006462F0"/>
    <w:rsid w:val="0065005D"/>
    <w:rsid w:val="00674238"/>
    <w:rsid w:val="0068630A"/>
    <w:rsid w:val="006911EB"/>
    <w:rsid w:val="006914F5"/>
    <w:rsid w:val="006B19C9"/>
    <w:rsid w:val="00746996"/>
    <w:rsid w:val="00747747"/>
    <w:rsid w:val="00757DB8"/>
    <w:rsid w:val="007643BF"/>
    <w:rsid w:val="007A59C3"/>
    <w:rsid w:val="007D5517"/>
    <w:rsid w:val="007E6403"/>
    <w:rsid w:val="007F26EC"/>
    <w:rsid w:val="007F674A"/>
    <w:rsid w:val="0083426B"/>
    <w:rsid w:val="00835950"/>
    <w:rsid w:val="0084550A"/>
    <w:rsid w:val="00847F43"/>
    <w:rsid w:val="008A08CF"/>
    <w:rsid w:val="008C4D3C"/>
    <w:rsid w:val="008E23A0"/>
    <w:rsid w:val="00915CCC"/>
    <w:rsid w:val="009200CD"/>
    <w:rsid w:val="00920F2F"/>
    <w:rsid w:val="00925AAA"/>
    <w:rsid w:val="0094719E"/>
    <w:rsid w:val="00955758"/>
    <w:rsid w:val="00965E80"/>
    <w:rsid w:val="009A0C76"/>
    <w:rsid w:val="009B00C4"/>
    <w:rsid w:val="009E1C85"/>
    <w:rsid w:val="00A455E7"/>
    <w:rsid w:val="00A47E0D"/>
    <w:rsid w:val="00A545D5"/>
    <w:rsid w:val="00A57D0F"/>
    <w:rsid w:val="00A85A8F"/>
    <w:rsid w:val="00AD4A84"/>
    <w:rsid w:val="00B012D5"/>
    <w:rsid w:val="00B02AE2"/>
    <w:rsid w:val="00B0737A"/>
    <w:rsid w:val="00B378DA"/>
    <w:rsid w:val="00B72D80"/>
    <w:rsid w:val="00B90D5A"/>
    <w:rsid w:val="00B9794D"/>
    <w:rsid w:val="00BB150C"/>
    <w:rsid w:val="00BB54F4"/>
    <w:rsid w:val="00BC4487"/>
    <w:rsid w:val="00BD654B"/>
    <w:rsid w:val="00BE10CA"/>
    <w:rsid w:val="00BE3F0D"/>
    <w:rsid w:val="00C11BBD"/>
    <w:rsid w:val="00C173E2"/>
    <w:rsid w:val="00C17A24"/>
    <w:rsid w:val="00C53C1A"/>
    <w:rsid w:val="00C564B0"/>
    <w:rsid w:val="00C625D5"/>
    <w:rsid w:val="00C66AAE"/>
    <w:rsid w:val="00C92572"/>
    <w:rsid w:val="00CB0241"/>
    <w:rsid w:val="00CD1118"/>
    <w:rsid w:val="00CE1916"/>
    <w:rsid w:val="00CF1A89"/>
    <w:rsid w:val="00D01882"/>
    <w:rsid w:val="00D01D02"/>
    <w:rsid w:val="00D22E43"/>
    <w:rsid w:val="00D92040"/>
    <w:rsid w:val="00DD40CF"/>
    <w:rsid w:val="00DE306A"/>
    <w:rsid w:val="00E05E40"/>
    <w:rsid w:val="00E844A5"/>
    <w:rsid w:val="00ED1071"/>
    <w:rsid w:val="00EF7526"/>
    <w:rsid w:val="00F10CBF"/>
    <w:rsid w:val="00F114B3"/>
    <w:rsid w:val="00F25A44"/>
    <w:rsid w:val="00F71C4F"/>
    <w:rsid w:val="00F92DC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magda</cp:lastModifiedBy>
  <cp:revision>9</cp:revision>
  <cp:lastPrinted>2020-05-13T08:11:00Z</cp:lastPrinted>
  <dcterms:created xsi:type="dcterms:W3CDTF">2020-05-12T12:07:00Z</dcterms:created>
  <dcterms:modified xsi:type="dcterms:W3CDTF">2020-06-03T20:02:00Z</dcterms:modified>
</cp:coreProperties>
</file>