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24E" w:rsidRPr="008A5104" w:rsidRDefault="00385B89" w:rsidP="00F15CA1">
      <w:pPr>
        <w:pStyle w:val="Nagwek"/>
        <w:tabs>
          <w:tab w:val="clear" w:pos="4536"/>
        </w:tabs>
        <w:jc w:val="center"/>
        <w:rPr>
          <w:rFonts w:ascii="Verdana" w:hAnsi="Verdana"/>
          <w:b/>
          <w:sz w:val="16"/>
          <w:szCs w:val="16"/>
        </w:rPr>
      </w:pPr>
      <w:r w:rsidRPr="008A5104">
        <w:rPr>
          <w:rFonts w:ascii="Verdana" w:hAnsi="Verdana"/>
          <w:sz w:val="16"/>
          <w:szCs w:val="16"/>
        </w:rPr>
        <w:t xml:space="preserve">                                                                                    </w:t>
      </w:r>
    </w:p>
    <w:p w:rsidR="001E55E2" w:rsidRPr="003243A6" w:rsidRDefault="001E55E2" w:rsidP="003652D0">
      <w:pPr>
        <w:jc w:val="center"/>
        <w:rPr>
          <w:rFonts w:ascii="Verdana" w:hAnsi="Verdana"/>
          <w:b/>
          <w:sz w:val="20"/>
        </w:rPr>
      </w:pPr>
    </w:p>
    <w:p w:rsidR="00B40D96" w:rsidRPr="003243A6" w:rsidRDefault="00B40D96" w:rsidP="003652D0">
      <w:pPr>
        <w:jc w:val="center"/>
        <w:rPr>
          <w:rFonts w:ascii="Verdana" w:hAnsi="Verdana"/>
          <w:b/>
          <w:sz w:val="20"/>
        </w:rPr>
      </w:pPr>
      <w:r w:rsidRPr="003243A6">
        <w:rPr>
          <w:rFonts w:ascii="Verdana" w:hAnsi="Verdana"/>
          <w:b/>
          <w:sz w:val="20"/>
        </w:rPr>
        <w:t xml:space="preserve">UMOWA NR </w:t>
      </w:r>
      <w:r w:rsidR="007E609D" w:rsidRPr="003243A6">
        <w:rPr>
          <w:rFonts w:ascii="Verdana" w:hAnsi="Verdana"/>
          <w:b/>
          <w:sz w:val="20"/>
        </w:rPr>
        <w:t>ZP</w:t>
      </w:r>
      <w:r w:rsidR="00B43E27">
        <w:rPr>
          <w:rFonts w:ascii="Verdana" w:hAnsi="Verdana"/>
          <w:b/>
          <w:sz w:val="20"/>
        </w:rPr>
        <w:t>.</w:t>
      </w:r>
      <w:bookmarkStart w:id="0" w:name="_GoBack"/>
      <w:bookmarkEnd w:id="0"/>
      <w:r w:rsidR="007E609D" w:rsidRPr="003243A6">
        <w:rPr>
          <w:rFonts w:ascii="Verdana" w:hAnsi="Verdana"/>
          <w:b/>
          <w:sz w:val="20"/>
        </w:rPr>
        <w:t xml:space="preserve"> </w:t>
      </w:r>
    </w:p>
    <w:p w:rsidR="00B40D96" w:rsidRPr="003243A6" w:rsidRDefault="00B40D96" w:rsidP="003652D0">
      <w:pPr>
        <w:jc w:val="both"/>
        <w:rPr>
          <w:rFonts w:ascii="Verdana" w:hAnsi="Verdana"/>
          <w:sz w:val="20"/>
        </w:rPr>
      </w:pPr>
    </w:p>
    <w:p w:rsidR="00B40D96" w:rsidRPr="003243A6" w:rsidRDefault="00B40D96" w:rsidP="003652D0">
      <w:pPr>
        <w:jc w:val="both"/>
        <w:rPr>
          <w:rFonts w:ascii="Verdana" w:hAnsi="Verdana"/>
          <w:sz w:val="20"/>
        </w:rPr>
      </w:pPr>
      <w:r w:rsidRPr="003243A6">
        <w:rPr>
          <w:rFonts w:ascii="Verdana" w:hAnsi="Verdana"/>
          <w:sz w:val="20"/>
        </w:rPr>
        <w:t xml:space="preserve">zawarta w dniu …………….. r. w Gliwicach, pomiędzy </w:t>
      </w:r>
    </w:p>
    <w:p w:rsidR="00B40D96" w:rsidRPr="003243A6" w:rsidRDefault="00B40D96" w:rsidP="003652D0">
      <w:pPr>
        <w:jc w:val="both"/>
        <w:rPr>
          <w:rFonts w:ascii="Verdana" w:hAnsi="Verdana"/>
          <w:sz w:val="20"/>
        </w:rPr>
      </w:pPr>
      <w:r w:rsidRPr="003243A6">
        <w:rPr>
          <w:rFonts w:ascii="Verdana" w:hAnsi="Verdana"/>
          <w:sz w:val="20"/>
        </w:rPr>
        <w:t>Miastem Gliwice, ul. Zwycięstwa 21, 44-100 Gliwice, NIP: 6311006640,</w:t>
      </w:r>
    </w:p>
    <w:p w:rsidR="00B40D96" w:rsidRPr="003243A6" w:rsidRDefault="00B40D96" w:rsidP="003652D0">
      <w:pPr>
        <w:jc w:val="both"/>
        <w:rPr>
          <w:rFonts w:ascii="Verdana" w:hAnsi="Verdana"/>
          <w:sz w:val="20"/>
        </w:rPr>
      </w:pPr>
      <w:r w:rsidRPr="003243A6">
        <w:rPr>
          <w:rFonts w:ascii="Verdana" w:hAnsi="Verdana"/>
          <w:sz w:val="20"/>
        </w:rPr>
        <w:t xml:space="preserve">reprezentowanym przez Prezydenta Miasta, w imieniu którego działa </w:t>
      </w:r>
    </w:p>
    <w:p w:rsidR="00B40D96" w:rsidRPr="004C2C7E" w:rsidRDefault="00B40D96" w:rsidP="003652D0">
      <w:pPr>
        <w:jc w:val="both"/>
        <w:rPr>
          <w:rFonts w:ascii="Verdana" w:hAnsi="Verdana"/>
          <w:sz w:val="16"/>
          <w:szCs w:val="16"/>
        </w:rPr>
      </w:pPr>
      <w:r w:rsidRPr="003243A6">
        <w:rPr>
          <w:rFonts w:ascii="Verdana" w:hAnsi="Verdana"/>
          <w:sz w:val="20"/>
        </w:rPr>
        <w:t xml:space="preserve">Brygida Jankowska – Dyrektor Ośrodka Pomocy Społecznej, z siedzibą w Gliwicach </w:t>
      </w:r>
      <w:r w:rsidR="004C2C7E">
        <w:rPr>
          <w:rFonts w:ascii="Verdana" w:hAnsi="Verdana"/>
          <w:sz w:val="20"/>
        </w:rPr>
        <w:t xml:space="preserve">      </w:t>
      </w:r>
      <w:r w:rsidRPr="003243A6">
        <w:rPr>
          <w:rFonts w:ascii="Verdana" w:hAnsi="Verdana"/>
          <w:sz w:val="20"/>
        </w:rPr>
        <w:t>4</w:t>
      </w:r>
      <w:r w:rsidR="00064C23" w:rsidRPr="003243A6">
        <w:rPr>
          <w:rFonts w:ascii="Verdana" w:hAnsi="Verdana"/>
          <w:sz w:val="20"/>
        </w:rPr>
        <w:t xml:space="preserve">4-100, przy ul. Górnych Wałów 9 </w:t>
      </w:r>
      <w:r w:rsidRPr="003243A6">
        <w:rPr>
          <w:rFonts w:ascii="Verdana" w:hAnsi="Verdana"/>
          <w:sz w:val="20"/>
        </w:rPr>
        <w:t>na podstawie pełnomocnictwa nr</w:t>
      </w:r>
      <w:r w:rsidRPr="004C2C7E">
        <w:rPr>
          <w:rFonts w:ascii="Verdana" w:hAnsi="Verdana"/>
          <w:sz w:val="16"/>
          <w:szCs w:val="16"/>
        </w:rPr>
        <w:t>……</w:t>
      </w:r>
      <w:r w:rsidR="004C2C7E">
        <w:rPr>
          <w:rFonts w:ascii="Verdana" w:hAnsi="Verdana"/>
          <w:sz w:val="16"/>
          <w:szCs w:val="16"/>
        </w:rPr>
        <w:t>…………………………….</w:t>
      </w:r>
      <w:r w:rsidRPr="004C2C7E">
        <w:rPr>
          <w:rFonts w:ascii="Verdana" w:hAnsi="Verdana"/>
          <w:sz w:val="16"/>
          <w:szCs w:val="16"/>
        </w:rPr>
        <w:t xml:space="preserve">………. </w:t>
      </w:r>
    </w:p>
    <w:p w:rsidR="00B40D96" w:rsidRDefault="004C2C7E" w:rsidP="003652D0">
      <w:pPr>
        <w:jc w:val="both"/>
        <w:rPr>
          <w:rFonts w:ascii="Verdana" w:hAnsi="Verdana"/>
          <w:sz w:val="20"/>
        </w:rPr>
      </w:pPr>
      <w:r>
        <w:rPr>
          <w:rFonts w:ascii="Verdana" w:hAnsi="Verdana"/>
          <w:sz w:val="20"/>
        </w:rPr>
        <w:t>a</w:t>
      </w:r>
    </w:p>
    <w:p w:rsidR="004C2C7E" w:rsidRPr="003243A6" w:rsidRDefault="004C2C7E" w:rsidP="003652D0">
      <w:pPr>
        <w:jc w:val="both"/>
        <w:rPr>
          <w:rFonts w:ascii="Verdana" w:hAnsi="Verdana"/>
          <w:sz w:val="20"/>
        </w:rPr>
      </w:pPr>
    </w:p>
    <w:p w:rsidR="00B40D96" w:rsidRPr="004C2C7E" w:rsidRDefault="00B40D96" w:rsidP="003652D0">
      <w:pPr>
        <w:jc w:val="both"/>
        <w:rPr>
          <w:rFonts w:ascii="Verdana" w:hAnsi="Verdana"/>
          <w:sz w:val="16"/>
          <w:szCs w:val="16"/>
        </w:rPr>
      </w:pPr>
      <w:r w:rsidRPr="004C2C7E">
        <w:rPr>
          <w:rFonts w:ascii="Verdana" w:hAnsi="Verdana"/>
          <w:sz w:val="16"/>
          <w:szCs w:val="16"/>
        </w:rPr>
        <w:t>.........................................................................</w:t>
      </w:r>
      <w:r w:rsidRPr="003243A6">
        <w:rPr>
          <w:rFonts w:ascii="Verdana" w:hAnsi="Verdana"/>
          <w:sz w:val="20"/>
        </w:rPr>
        <w:t xml:space="preserve"> z siedzibą w </w:t>
      </w:r>
      <w:r w:rsidRPr="004C2C7E">
        <w:rPr>
          <w:rFonts w:ascii="Verdana" w:hAnsi="Verdana"/>
          <w:sz w:val="16"/>
          <w:szCs w:val="16"/>
        </w:rPr>
        <w:t>……………</w:t>
      </w:r>
      <w:r w:rsidR="004C2C7E">
        <w:rPr>
          <w:rFonts w:ascii="Verdana" w:hAnsi="Verdana"/>
          <w:sz w:val="16"/>
          <w:szCs w:val="16"/>
        </w:rPr>
        <w:t>……………………………….</w:t>
      </w:r>
      <w:r w:rsidRPr="004C2C7E">
        <w:rPr>
          <w:rFonts w:ascii="Verdana" w:hAnsi="Verdana"/>
          <w:sz w:val="16"/>
          <w:szCs w:val="16"/>
        </w:rPr>
        <w:t>………………………</w:t>
      </w:r>
    </w:p>
    <w:p w:rsidR="00B40D96" w:rsidRPr="003243A6" w:rsidRDefault="00B40D96" w:rsidP="003652D0">
      <w:pPr>
        <w:jc w:val="both"/>
        <w:rPr>
          <w:rFonts w:ascii="Verdana" w:hAnsi="Verdana"/>
          <w:sz w:val="20"/>
        </w:rPr>
      </w:pPr>
      <w:r w:rsidRPr="003243A6">
        <w:rPr>
          <w:rFonts w:ascii="Verdana" w:hAnsi="Verdana"/>
          <w:sz w:val="20"/>
        </w:rPr>
        <w:t>wpisaną do rejestru ............................, NIP</w:t>
      </w:r>
      <w:r w:rsidR="007E609D" w:rsidRPr="003243A6">
        <w:rPr>
          <w:rFonts w:ascii="Verdana" w:hAnsi="Verdana"/>
          <w:sz w:val="20"/>
        </w:rPr>
        <w:t>/PESEL(w przypadku osób fizycznych nie prowadzących działalności)</w:t>
      </w:r>
      <w:r w:rsidRPr="003243A6">
        <w:rPr>
          <w:rFonts w:ascii="Verdana" w:hAnsi="Verdana"/>
          <w:sz w:val="20"/>
        </w:rPr>
        <w:t>………………………...…</w:t>
      </w:r>
    </w:p>
    <w:p w:rsidR="00B40D96" w:rsidRPr="003243A6" w:rsidRDefault="00B40D96" w:rsidP="003652D0">
      <w:pPr>
        <w:jc w:val="both"/>
        <w:rPr>
          <w:rFonts w:ascii="Verdana" w:hAnsi="Verdana"/>
          <w:sz w:val="20"/>
        </w:rPr>
      </w:pPr>
      <w:r w:rsidRPr="003243A6">
        <w:rPr>
          <w:rFonts w:ascii="Verdana" w:hAnsi="Verdana"/>
          <w:sz w:val="20"/>
        </w:rPr>
        <w:t>zwanym w treści umowy „Wykonawcą” w imieniu i na  rzecz którego działają:</w:t>
      </w:r>
    </w:p>
    <w:p w:rsidR="00B40D96" w:rsidRPr="003243A6" w:rsidRDefault="00B40D96" w:rsidP="003652D0">
      <w:pPr>
        <w:jc w:val="both"/>
        <w:rPr>
          <w:rFonts w:ascii="Verdana" w:hAnsi="Verdana"/>
          <w:sz w:val="20"/>
        </w:rPr>
      </w:pPr>
      <w:r w:rsidRPr="003243A6">
        <w:rPr>
          <w:rFonts w:ascii="Verdana" w:hAnsi="Verdana"/>
          <w:sz w:val="20"/>
        </w:rPr>
        <w:t>1. ..........................................................................................................................</w:t>
      </w:r>
    </w:p>
    <w:p w:rsidR="00B40D96" w:rsidRPr="003243A6" w:rsidRDefault="00B40D96" w:rsidP="003652D0">
      <w:pPr>
        <w:jc w:val="both"/>
        <w:rPr>
          <w:rFonts w:ascii="Verdana" w:hAnsi="Verdana"/>
          <w:sz w:val="20"/>
        </w:rPr>
      </w:pPr>
      <w:r w:rsidRPr="003243A6">
        <w:rPr>
          <w:rFonts w:ascii="Verdana" w:hAnsi="Verdana"/>
          <w:sz w:val="20"/>
        </w:rPr>
        <w:t>2. ..........................................................................................................................</w:t>
      </w:r>
    </w:p>
    <w:p w:rsidR="007E609D" w:rsidRPr="003243A6" w:rsidRDefault="007E609D" w:rsidP="003652D0">
      <w:pPr>
        <w:jc w:val="both"/>
        <w:rPr>
          <w:rFonts w:ascii="Verdana" w:hAnsi="Verdana"/>
          <w:sz w:val="20"/>
        </w:rPr>
      </w:pPr>
    </w:p>
    <w:p w:rsidR="00B40D96" w:rsidRPr="003243A6" w:rsidRDefault="00B40D96" w:rsidP="003652D0">
      <w:pPr>
        <w:jc w:val="both"/>
        <w:rPr>
          <w:rFonts w:ascii="Verdana" w:hAnsi="Verdana"/>
          <w:i/>
          <w:sz w:val="20"/>
        </w:rPr>
      </w:pPr>
      <w:r w:rsidRPr="003243A6">
        <w:rPr>
          <w:rFonts w:ascii="Verdana" w:hAnsi="Verdana"/>
          <w:i/>
          <w:sz w:val="20"/>
        </w:rPr>
        <w:t xml:space="preserve">w wyniku przeprowadzonego postępowania w oparciu o </w:t>
      </w:r>
      <w:r w:rsidR="00CD30A1" w:rsidRPr="004C2C7E">
        <w:rPr>
          <w:rFonts w:ascii="Verdana" w:hAnsi="Verdana"/>
          <w:i/>
          <w:sz w:val="16"/>
          <w:szCs w:val="16"/>
        </w:rPr>
        <w:t>…</w:t>
      </w:r>
      <w:r w:rsidR="004C2C7E" w:rsidRPr="004C2C7E">
        <w:rPr>
          <w:rFonts w:ascii="Verdana" w:hAnsi="Verdana"/>
          <w:i/>
          <w:sz w:val="16"/>
          <w:szCs w:val="16"/>
        </w:rPr>
        <w:t>………</w:t>
      </w:r>
      <w:r w:rsidR="004C2C7E">
        <w:rPr>
          <w:rFonts w:ascii="Verdana" w:hAnsi="Verdana"/>
          <w:i/>
          <w:sz w:val="16"/>
          <w:szCs w:val="16"/>
        </w:rPr>
        <w:t>……</w:t>
      </w:r>
      <w:r w:rsidR="004C2C7E" w:rsidRPr="004C2C7E">
        <w:rPr>
          <w:rFonts w:ascii="Verdana" w:hAnsi="Verdana"/>
          <w:i/>
          <w:sz w:val="16"/>
          <w:szCs w:val="16"/>
        </w:rPr>
        <w:t>………..</w:t>
      </w:r>
      <w:r w:rsidR="00CD30A1" w:rsidRPr="004C2C7E">
        <w:rPr>
          <w:rFonts w:ascii="Verdana" w:hAnsi="Verdana"/>
          <w:i/>
          <w:sz w:val="16"/>
          <w:szCs w:val="16"/>
        </w:rPr>
        <w:t>………</w:t>
      </w:r>
      <w:r w:rsidRPr="004C2C7E">
        <w:rPr>
          <w:rFonts w:ascii="Verdana" w:hAnsi="Verdana"/>
          <w:i/>
          <w:sz w:val="16"/>
          <w:szCs w:val="16"/>
        </w:rPr>
        <w:t xml:space="preserve"> </w:t>
      </w:r>
      <w:r w:rsidRPr="003243A6">
        <w:rPr>
          <w:rFonts w:ascii="Verdana" w:hAnsi="Verdana"/>
          <w:i/>
          <w:sz w:val="20"/>
        </w:rPr>
        <w:t>ustawy z dnia 29 stycznia 2004 r. Prawo zamówień publicznych (t</w:t>
      </w:r>
      <w:r w:rsidR="004C2C7E">
        <w:rPr>
          <w:rFonts w:ascii="Verdana" w:hAnsi="Verdana"/>
          <w:i/>
          <w:sz w:val="20"/>
        </w:rPr>
        <w:t xml:space="preserve"> </w:t>
      </w:r>
      <w:r w:rsidRPr="003243A6">
        <w:rPr>
          <w:rFonts w:ascii="Verdana" w:hAnsi="Verdana"/>
          <w:i/>
          <w:sz w:val="20"/>
        </w:rPr>
        <w:t>.j. Dz.U. z  2019 r. poz. 1843)–</w:t>
      </w:r>
      <w:r w:rsidR="004C2C7E">
        <w:rPr>
          <w:rFonts w:ascii="Verdana" w:hAnsi="Verdana"/>
          <w:i/>
          <w:sz w:val="20"/>
        </w:rPr>
        <w:t xml:space="preserve">        </w:t>
      </w:r>
      <w:r w:rsidRPr="003243A6">
        <w:rPr>
          <w:rFonts w:ascii="Verdana" w:hAnsi="Verdana"/>
          <w:i/>
          <w:sz w:val="20"/>
        </w:rPr>
        <w:t xml:space="preserve"> w trybie </w:t>
      </w:r>
      <w:r w:rsidR="00CD30A1" w:rsidRPr="003243A6">
        <w:rPr>
          <w:rFonts w:ascii="Verdana" w:hAnsi="Verdana"/>
          <w:i/>
          <w:sz w:val="20"/>
        </w:rPr>
        <w:t>………………………………………</w:t>
      </w:r>
      <w:r w:rsidR="00C676F5" w:rsidRPr="003243A6">
        <w:rPr>
          <w:rFonts w:ascii="Verdana" w:hAnsi="Verdana"/>
          <w:i/>
          <w:sz w:val="20"/>
        </w:rPr>
        <w:t>………………………………………………………………………</w:t>
      </w:r>
      <w:r w:rsidRPr="003243A6">
        <w:rPr>
          <w:rFonts w:ascii="Verdana" w:hAnsi="Verdana"/>
          <w:i/>
          <w:sz w:val="20"/>
        </w:rPr>
        <w:t>, została zawarta umowa następującej treści:</w:t>
      </w:r>
    </w:p>
    <w:p w:rsidR="008A5104" w:rsidRDefault="008A5104" w:rsidP="003652D0">
      <w:pPr>
        <w:jc w:val="both"/>
        <w:rPr>
          <w:rFonts w:ascii="Verdana" w:hAnsi="Verdana"/>
          <w:sz w:val="20"/>
        </w:rPr>
      </w:pPr>
    </w:p>
    <w:p w:rsidR="008A5104" w:rsidRPr="003243A6" w:rsidRDefault="008A5104" w:rsidP="003652D0">
      <w:pPr>
        <w:jc w:val="both"/>
        <w:rPr>
          <w:rFonts w:ascii="Verdana" w:hAnsi="Verdana"/>
          <w:sz w:val="20"/>
        </w:rPr>
      </w:pPr>
    </w:p>
    <w:p w:rsidR="00B40D96" w:rsidRPr="003243A6" w:rsidRDefault="00B40D96" w:rsidP="003652D0">
      <w:pPr>
        <w:jc w:val="center"/>
        <w:rPr>
          <w:rFonts w:ascii="Verdana" w:hAnsi="Verdana"/>
          <w:b/>
          <w:sz w:val="20"/>
        </w:rPr>
      </w:pPr>
      <w:r w:rsidRPr="003243A6">
        <w:rPr>
          <w:rFonts w:ascii="Verdana" w:hAnsi="Verdana"/>
          <w:b/>
          <w:bCs/>
          <w:sz w:val="20"/>
        </w:rPr>
        <w:t xml:space="preserve">§ 1 - </w:t>
      </w:r>
      <w:r w:rsidRPr="003243A6">
        <w:rPr>
          <w:rFonts w:ascii="Verdana" w:hAnsi="Verdana"/>
          <w:b/>
          <w:sz w:val="20"/>
        </w:rPr>
        <w:t>Przedmiot umowy</w:t>
      </w:r>
    </w:p>
    <w:p w:rsidR="00B40D96" w:rsidRPr="003243A6" w:rsidRDefault="00B40D96" w:rsidP="003652D0">
      <w:pPr>
        <w:tabs>
          <w:tab w:val="left" w:pos="426"/>
        </w:tabs>
        <w:ind w:left="426" w:hanging="426"/>
        <w:jc w:val="both"/>
        <w:rPr>
          <w:rFonts w:ascii="Verdana" w:hAnsi="Verdana"/>
          <w:sz w:val="20"/>
        </w:rPr>
      </w:pPr>
    </w:p>
    <w:p w:rsidR="00385B89" w:rsidRPr="003243A6" w:rsidRDefault="005A437B" w:rsidP="005A437B">
      <w:pPr>
        <w:numPr>
          <w:ilvl w:val="0"/>
          <w:numId w:val="30"/>
        </w:numPr>
        <w:suppressAutoHyphens w:val="0"/>
        <w:ind w:left="284" w:hanging="284"/>
        <w:jc w:val="both"/>
        <w:rPr>
          <w:rFonts w:ascii="Verdana" w:hAnsi="Verdana"/>
          <w:sz w:val="20"/>
        </w:rPr>
      </w:pPr>
      <w:r w:rsidRPr="003243A6">
        <w:rPr>
          <w:rFonts w:ascii="Verdana" w:hAnsi="Verdana"/>
          <w:sz w:val="20"/>
        </w:rPr>
        <w:t>Zamawiający powierza a Wykonawca przyjmuje do wykonania, zgodnie ze złożonym formularzem cenowym</w:t>
      </w:r>
      <w:r w:rsidRPr="003243A6">
        <w:rPr>
          <w:rStyle w:val="FontStyle46"/>
          <w:rFonts w:ascii="Verdana" w:eastAsia="Andale Sans UI" w:hAnsi="Verdana"/>
          <w:sz w:val="20"/>
          <w:szCs w:val="20"/>
        </w:rPr>
        <w:t xml:space="preserve"> - załącznik nr 1 do umowy</w:t>
      </w:r>
      <w:r w:rsidRPr="003243A6">
        <w:rPr>
          <w:rFonts w:ascii="Verdana" w:hAnsi="Verdana"/>
          <w:sz w:val="20"/>
        </w:rPr>
        <w:t xml:space="preserve">, zadanie pod nazwą: </w:t>
      </w:r>
    </w:p>
    <w:p w:rsidR="005A437B" w:rsidRPr="003243A6" w:rsidRDefault="00385B89" w:rsidP="00385B89">
      <w:pPr>
        <w:suppressAutoHyphens w:val="0"/>
        <w:jc w:val="both"/>
        <w:rPr>
          <w:rFonts w:ascii="Verdana" w:hAnsi="Verdana"/>
          <w:sz w:val="20"/>
        </w:rPr>
      </w:pPr>
      <w:r w:rsidRPr="003243A6">
        <w:rPr>
          <w:rFonts w:ascii="Verdana" w:hAnsi="Verdana"/>
          <w:b/>
          <w:color w:val="000000"/>
          <w:sz w:val="20"/>
        </w:rPr>
        <w:t xml:space="preserve">    </w:t>
      </w:r>
      <w:r w:rsidR="005A437B" w:rsidRPr="003243A6">
        <w:rPr>
          <w:rFonts w:ascii="Verdana" w:hAnsi="Verdana"/>
          <w:b/>
          <w:color w:val="000000"/>
          <w:sz w:val="20"/>
        </w:rPr>
        <w:t xml:space="preserve"> „Świadczenie usług pocztowych”</w:t>
      </w:r>
    </w:p>
    <w:p w:rsidR="005A437B" w:rsidRPr="003243A6" w:rsidRDefault="005A437B" w:rsidP="005A437B">
      <w:pPr>
        <w:numPr>
          <w:ilvl w:val="0"/>
          <w:numId w:val="30"/>
        </w:numPr>
        <w:suppressAutoHyphens w:val="0"/>
        <w:ind w:left="284" w:hanging="284"/>
        <w:jc w:val="both"/>
        <w:rPr>
          <w:rStyle w:val="FontStyle46"/>
          <w:rFonts w:ascii="Verdana" w:hAnsi="Verdana"/>
          <w:sz w:val="20"/>
          <w:szCs w:val="20"/>
        </w:rPr>
      </w:pPr>
      <w:r w:rsidRPr="003243A6">
        <w:rPr>
          <w:rStyle w:val="FontStyle46"/>
          <w:rFonts w:ascii="Verdana" w:eastAsia="Andale Sans UI" w:hAnsi="Verdana"/>
          <w:sz w:val="20"/>
          <w:szCs w:val="20"/>
        </w:rPr>
        <w:t>Podane przez Zamawiającego ilości poszczególnych pozycji przesyłek wyszczególnionych w z</w:t>
      </w:r>
      <w:r w:rsidRPr="003243A6">
        <w:rPr>
          <w:rStyle w:val="FontStyle44"/>
          <w:rFonts w:ascii="Verdana" w:eastAsia="Andale Sans UI" w:hAnsi="Verdana"/>
          <w:b w:val="0"/>
          <w:sz w:val="20"/>
          <w:szCs w:val="20"/>
        </w:rPr>
        <w:t>ałączniku nr 1 do umowy</w:t>
      </w:r>
      <w:r w:rsidRPr="003243A6">
        <w:rPr>
          <w:rStyle w:val="FontStyle44"/>
          <w:rFonts w:ascii="Verdana" w:eastAsia="Andale Sans UI" w:hAnsi="Verdana"/>
          <w:sz w:val="20"/>
          <w:szCs w:val="20"/>
        </w:rPr>
        <w:t xml:space="preserve"> </w:t>
      </w:r>
      <w:r w:rsidRPr="003243A6">
        <w:rPr>
          <w:rStyle w:val="FontStyle46"/>
          <w:rFonts w:ascii="Verdana" w:eastAsia="Andale Sans UI" w:hAnsi="Verdana"/>
          <w:sz w:val="20"/>
          <w:szCs w:val="20"/>
        </w:rPr>
        <w:t xml:space="preserve">mają charakter szacunkowy. Zamawiający zastrzega sobie prawo do niewykorzystania ilości wskazanych </w:t>
      </w:r>
      <w:r w:rsidR="004C2C7E">
        <w:rPr>
          <w:rStyle w:val="FontStyle46"/>
          <w:rFonts w:ascii="Verdana" w:eastAsia="Andale Sans UI" w:hAnsi="Verdana"/>
          <w:sz w:val="20"/>
          <w:szCs w:val="20"/>
        </w:rPr>
        <w:t xml:space="preserve">               </w:t>
      </w:r>
      <w:r w:rsidRPr="003243A6">
        <w:rPr>
          <w:rStyle w:val="FontStyle46"/>
          <w:rFonts w:ascii="Verdana" w:eastAsia="Andale Sans UI" w:hAnsi="Verdana"/>
          <w:sz w:val="20"/>
          <w:szCs w:val="20"/>
        </w:rPr>
        <w:t xml:space="preserve">w </w:t>
      </w:r>
      <w:r w:rsidRPr="003243A6">
        <w:rPr>
          <w:rStyle w:val="FontStyle44"/>
          <w:rFonts w:ascii="Verdana" w:eastAsia="Andale Sans UI" w:hAnsi="Verdana"/>
          <w:b w:val="0"/>
          <w:sz w:val="20"/>
          <w:szCs w:val="20"/>
        </w:rPr>
        <w:t>załączniku</w:t>
      </w:r>
      <w:r w:rsidR="00EB147B">
        <w:rPr>
          <w:rStyle w:val="FontStyle44"/>
          <w:rFonts w:ascii="Verdana" w:eastAsia="Andale Sans UI" w:hAnsi="Verdana"/>
          <w:b w:val="0"/>
          <w:sz w:val="20"/>
          <w:szCs w:val="20"/>
        </w:rPr>
        <w:t xml:space="preserve"> </w:t>
      </w:r>
      <w:r w:rsidRPr="003243A6">
        <w:rPr>
          <w:rStyle w:val="FontStyle44"/>
          <w:rFonts w:ascii="Verdana" w:eastAsia="Andale Sans UI" w:hAnsi="Verdana"/>
          <w:b w:val="0"/>
          <w:sz w:val="20"/>
          <w:szCs w:val="20"/>
        </w:rPr>
        <w:t>nr</w:t>
      </w:r>
      <w:r w:rsidR="00EB147B">
        <w:rPr>
          <w:rStyle w:val="FontStyle44"/>
          <w:rFonts w:ascii="Verdana" w:eastAsia="Andale Sans UI" w:hAnsi="Verdana"/>
          <w:b w:val="0"/>
          <w:sz w:val="20"/>
          <w:szCs w:val="20"/>
        </w:rPr>
        <w:t xml:space="preserve">1 do </w:t>
      </w:r>
      <w:r w:rsidRPr="003243A6">
        <w:rPr>
          <w:rStyle w:val="FontStyle44"/>
          <w:rFonts w:ascii="Verdana" w:eastAsia="Andale Sans UI" w:hAnsi="Verdana"/>
          <w:b w:val="0"/>
          <w:sz w:val="20"/>
          <w:szCs w:val="20"/>
        </w:rPr>
        <w:t>umowy.</w:t>
      </w:r>
      <w:r w:rsidR="00EB147B">
        <w:rPr>
          <w:rStyle w:val="FontStyle44"/>
          <w:rFonts w:ascii="Verdana" w:eastAsia="Andale Sans UI" w:hAnsi="Verdana"/>
          <w:b w:val="0"/>
          <w:sz w:val="20"/>
          <w:szCs w:val="20"/>
        </w:rPr>
        <w:t xml:space="preserve"> </w:t>
      </w:r>
      <w:r w:rsidRPr="003243A6">
        <w:rPr>
          <w:rStyle w:val="FontStyle46"/>
          <w:rFonts w:ascii="Verdana" w:eastAsia="Andale Sans UI" w:hAnsi="Verdana"/>
          <w:sz w:val="20"/>
          <w:szCs w:val="20"/>
        </w:rPr>
        <w:t>Określone w nim rodzaje i ilości poszczególnych przesyłek w ramach świadczonych usług są szacunkowe i mogą ulec zmianie w zależności od potrzeb Zamawiającego, na co Wykonawca wyraża zgodę i nie będzie dochodził roszczeń</w:t>
      </w:r>
      <w:r w:rsidR="00EB147B">
        <w:rPr>
          <w:rStyle w:val="FontStyle46"/>
          <w:rFonts w:ascii="Verdana" w:eastAsia="Andale Sans UI" w:hAnsi="Verdana"/>
          <w:sz w:val="20"/>
          <w:szCs w:val="20"/>
        </w:rPr>
        <w:t xml:space="preserve"> </w:t>
      </w:r>
      <w:r w:rsidRPr="003243A6">
        <w:rPr>
          <w:rStyle w:val="FontStyle46"/>
          <w:rFonts w:ascii="Verdana" w:eastAsia="Andale Sans UI" w:hAnsi="Verdana"/>
          <w:sz w:val="20"/>
          <w:szCs w:val="20"/>
        </w:rPr>
        <w:t>z</w:t>
      </w:r>
      <w:r w:rsidR="00EB147B">
        <w:rPr>
          <w:rStyle w:val="FontStyle46"/>
          <w:rFonts w:ascii="Verdana" w:eastAsia="Andale Sans UI" w:hAnsi="Verdana"/>
          <w:sz w:val="20"/>
          <w:szCs w:val="20"/>
        </w:rPr>
        <w:t xml:space="preserve"> </w:t>
      </w:r>
      <w:r w:rsidRPr="003243A6">
        <w:rPr>
          <w:rStyle w:val="FontStyle46"/>
          <w:rFonts w:ascii="Verdana" w:eastAsia="Andale Sans UI" w:hAnsi="Verdana"/>
          <w:sz w:val="20"/>
          <w:szCs w:val="20"/>
        </w:rPr>
        <w:t>tytułu</w:t>
      </w:r>
      <w:r w:rsidR="00EB147B">
        <w:rPr>
          <w:rStyle w:val="FontStyle46"/>
          <w:rFonts w:ascii="Verdana" w:eastAsia="Andale Sans UI" w:hAnsi="Verdana"/>
          <w:sz w:val="20"/>
          <w:szCs w:val="20"/>
        </w:rPr>
        <w:t xml:space="preserve"> zmian </w:t>
      </w:r>
      <w:r w:rsidRPr="003243A6">
        <w:rPr>
          <w:rStyle w:val="FontStyle46"/>
          <w:rFonts w:ascii="Verdana" w:eastAsia="Andale Sans UI" w:hAnsi="Verdana"/>
          <w:sz w:val="20"/>
          <w:szCs w:val="20"/>
        </w:rPr>
        <w:t>ilościowych</w:t>
      </w:r>
      <w:r w:rsidR="00EB147B">
        <w:rPr>
          <w:rStyle w:val="FontStyle46"/>
          <w:rFonts w:ascii="Verdana" w:eastAsia="Andale Sans UI" w:hAnsi="Verdana"/>
          <w:sz w:val="20"/>
          <w:szCs w:val="20"/>
        </w:rPr>
        <w:t xml:space="preserve"> </w:t>
      </w:r>
      <w:r w:rsidRPr="003243A6">
        <w:rPr>
          <w:rStyle w:val="FontStyle46"/>
          <w:rFonts w:ascii="Verdana" w:eastAsia="Andale Sans UI" w:hAnsi="Verdana"/>
          <w:sz w:val="20"/>
          <w:szCs w:val="20"/>
        </w:rPr>
        <w:t>i rodzajowych w trakcie realizacji umowy.</w:t>
      </w:r>
    </w:p>
    <w:p w:rsidR="005A437B" w:rsidRPr="003243A6" w:rsidRDefault="005A437B" w:rsidP="005A437B">
      <w:pPr>
        <w:numPr>
          <w:ilvl w:val="0"/>
          <w:numId w:val="30"/>
        </w:numPr>
        <w:suppressAutoHyphens w:val="0"/>
        <w:ind w:left="284" w:hanging="284"/>
        <w:jc w:val="both"/>
        <w:rPr>
          <w:rStyle w:val="FontStyle46"/>
          <w:rFonts w:ascii="Verdana" w:hAnsi="Verdana"/>
          <w:sz w:val="20"/>
          <w:szCs w:val="20"/>
        </w:rPr>
      </w:pPr>
      <w:r w:rsidRPr="003243A6">
        <w:rPr>
          <w:rFonts w:ascii="Verdana" w:hAnsi="Verdana"/>
          <w:sz w:val="20"/>
        </w:rPr>
        <w:t xml:space="preserve">Przyjmowanie, przemieszczanie i doręczanie wszystkich przesyłek pocztowych oraz ich ewentualny zwrot i reklamacje, muszą być realizowane zgodnie z obowiązującymi </w:t>
      </w:r>
      <w:r w:rsidR="004C2C7E">
        <w:rPr>
          <w:rFonts w:ascii="Verdana" w:hAnsi="Verdana"/>
          <w:sz w:val="20"/>
        </w:rPr>
        <w:t xml:space="preserve">      </w:t>
      </w:r>
      <w:r w:rsidRPr="003243A6">
        <w:rPr>
          <w:rFonts w:ascii="Verdana" w:hAnsi="Verdana"/>
          <w:sz w:val="20"/>
        </w:rPr>
        <w:t xml:space="preserve">w tym </w:t>
      </w:r>
      <w:r w:rsidRPr="003243A6">
        <w:rPr>
          <w:rStyle w:val="FontStyle46"/>
          <w:rFonts w:ascii="Verdana" w:hAnsi="Verdana"/>
          <w:sz w:val="20"/>
          <w:szCs w:val="20"/>
        </w:rPr>
        <w:t>zakresie przepisami, o których mowa w ust. 4 oraz zgodnie z postanowieniami niniejszej umowy.</w:t>
      </w:r>
    </w:p>
    <w:p w:rsidR="005A437B" w:rsidRPr="003243A6" w:rsidRDefault="005A437B" w:rsidP="005A437B">
      <w:pPr>
        <w:numPr>
          <w:ilvl w:val="0"/>
          <w:numId w:val="30"/>
        </w:numPr>
        <w:suppressAutoHyphens w:val="0"/>
        <w:ind w:left="284" w:hanging="284"/>
        <w:jc w:val="both"/>
        <w:rPr>
          <w:rStyle w:val="FontStyle46"/>
          <w:rFonts w:ascii="Verdana" w:eastAsia="Andale Sans UI" w:hAnsi="Verdana"/>
          <w:sz w:val="20"/>
          <w:szCs w:val="20"/>
        </w:rPr>
      </w:pPr>
      <w:r w:rsidRPr="003243A6">
        <w:rPr>
          <w:rStyle w:val="FontStyle46"/>
          <w:rFonts w:ascii="Verdana" w:hAnsi="Verdana"/>
          <w:sz w:val="20"/>
          <w:szCs w:val="20"/>
        </w:rPr>
        <w:t xml:space="preserve">Usługi pocztowe, które są przedmiotem zamówienia będą realizowane na zasadach określonych w powszechnie obowiązujących przepisach prawa, w szczególności ustawy </w:t>
      </w:r>
      <w:r w:rsidRPr="003243A6">
        <w:rPr>
          <w:rStyle w:val="FontStyle46"/>
          <w:rFonts w:ascii="Verdana" w:hAnsi="Verdana"/>
          <w:sz w:val="20"/>
          <w:szCs w:val="20"/>
        </w:rPr>
        <w:br/>
        <w:t>z dnia 23 listopada 2012r. Prawo pocztowe (</w:t>
      </w:r>
      <w:proofErr w:type="spellStart"/>
      <w:r w:rsidRPr="003243A6">
        <w:rPr>
          <w:rStyle w:val="FontStyle46"/>
          <w:rFonts w:ascii="Verdana" w:hAnsi="Verdana"/>
          <w:sz w:val="20"/>
          <w:szCs w:val="20"/>
        </w:rPr>
        <w:t>t.j</w:t>
      </w:r>
      <w:proofErr w:type="spellEnd"/>
      <w:r w:rsidRPr="003243A6">
        <w:rPr>
          <w:rStyle w:val="FontStyle46"/>
          <w:rFonts w:ascii="Verdana" w:hAnsi="Verdana"/>
          <w:sz w:val="20"/>
          <w:szCs w:val="20"/>
        </w:rPr>
        <w:t>. Dz. U. z 2018</w:t>
      </w:r>
      <w:r w:rsidR="007E51DC" w:rsidRPr="003243A6">
        <w:rPr>
          <w:rStyle w:val="FontStyle46"/>
          <w:rFonts w:ascii="Verdana" w:hAnsi="Verdana"/>
          <w:sz w:val="20"/>
          <w:szCs w:val="20"/>
        </w:rPr>
        <w:t xml:space="preserve"> </w:t>
      </w:r>
      <w:r w:rsidRPr="003243A6">
        <w:rPr>
          <w:rStyle w:val="FontStyle46"/>
          <w:rFonts w:ascii="Verdana" w:hAnsi="Verdana"/>
          <w:sz w:val="20"/>
          <w:szCs w:val="20"/>
        </w:rPr>
        <w:t xml:space="preserve">r. poz. 2188 z </w:t>
      </w:r>
      <w:proofErr w:type="spellStart"/>
      <w:r w:rsidRPr="003243A6">
        <w:rPr>
          <w:rStyle w:val="FontStyle46"/>
          <w:rFonts w:ascii="Verdana" w:hAnsi="Verdana"/>
          <w:sz w:val="20"/>
          <w:szCs w:val="20"/>
        </w:rPr>
        <w:t>późn</w:t>
      </w:r>
      <w:proofErr w:type="spellEnd"/>
      <w:r w:rsidRPr="003243A6">
        <w:rPr>
          <w:rStyle w:val="FontStyle46"/>
          <w:rFonts w:ascii="Verdana" w:hAnsi="Verdana"/>
          <w:sz w:val="20"/>
          <w:szCs w:val="20"/>
        </w:rPr>
        <w:t>. zm. - dalej ustawa Prawo pocztowe) oraz aktach wykonawczych do tej ustawy.</w:t>
      </w:r>
    </w:p>
    <w:p w:rsidR="00B73944" w:rsidRPr="003243A6" w:rsidRDefault="00B73944" w:rsidP="00B73944">
      <w:pPr>
        <w:suppressAutoHyphens w:val="0"/>
        <w:ind w:left="284"/>
        <w:jc w:val="both"/>
        <w:rPr>
          <w:rStyle w:val="FontStyle46"/>
          <w:rFonts w:ascii="Verdana" w:eastAsia="Andale Sans UI" w:hAnsi="Verdana"/>
          <w:sz w:val="20"/>
          <w:szCs w:val="20"/>
        </w:rPr>
      </w:pPr>
    </w:p>
    <w:p w:rsidR="00385B89" w:rsidRDefault="00385B89" w:rsidP="00385B89">
      <w:pPr>
        <w:suppressAutoHyphens w:val="0"/>
        <w:ind w:left="284"/>
        <w:jc w:val="both"/>
        <w:rPr>
          <w:rStyle w:val="FontStyle46"/>
          <w:rFonts w:ascii="Verdana" w:eastAsia="Andale Sans UI" w:hAnsi="Verdana"/>
          <w:sz w:val="20"/>
          <w:szCs w:val="20"/>
        </w:rPr>
      </w:pPr>
    </w:p>
    <w:p w:rsidR="008A5104" w:rsidRPr="003243A6" w:rsidRDefault="008A5104" w:rsidP="00385B89">
      <w:pPr>
        <w:suppressAutoHyphens w:val="0"/>
        <w:ind w:left="284"/>
        <w:jc w:val="both"/>
        <w:rPr>
          <w:rStyle w:val="FontStyle46"/>
          <w:rFonts w:ascii="Verdana" w:eastAsia="Andale Sans UI" w:hAnsi="Verdana"/>
          <w:sz w:val="20"/>
          <w:szCs w:val="20"/>
        </w:rPr>
      </w:pPr>
    </w:p>
    <w:p w:rsidR="002F07BD" w:rsidRPr="003243A6" w:rsidRDefault="002F07BD" w:rsidP="002F07BD">
      <w:pPr>
        <w:jc w:val="center"/>
        <w:rPr>
          <w:rFonts w:ascii="Verdana" w:hAnsi="Verdana"/>
          <w:b/>
          <w:sz w:val="20"/>
        </w:rPr>
      </w:pPr>
      <w:r w:rsidRPr="003243A6">
        <w:rPr>
          <w:rFonts w:ascii="Verdana" w:hAnsi="Verdana"/>
          <w:b/>
          <w:sz w:val="20"/>
        </w:rPr>
        <w:t xml:space="preserve">§ </w:t>
      </w:r>
      <w:r w:rsidRPr="003243A6">
        <w:rPr>
          <w:rFonts w:ascii="Verdana" w:hAnsi="Verdana"/>
          <w:b/>
          <w:bCs/>
          <w:sz w:val="20"/>
        </w:rPr>
        <w:t>2</w:t>
      </w:r>
      <w:r w:rsidRPr="003243A6">
        <w:rPr>
          <w:rFonts w:ascii="Verdana" w:hAnsi="Verdana"/>
          <w:b/>
          <w:sz w:val="20"/>
        </w:rPr>
        <w:t>- Termin</w:t>
      </w:r>
    </w:p>
    <w:p w:rsidR="002F07BD" w:rsidRPr="003243A6" w:rsidRDefault="002F07BD" w:rsidP="002F07BD">
      <w:pPr>
        <w:jc w:val="both"/>
        <w:rPr>
          <w:rFonts w:ascii="Verdana" w:hAnsi="Verdana"/>
          <w:sz w:val="20"/>
        </w:rPr>
      </w:pPr>
    </w:p>
    <w:p w:rsidR="002F07BD" w:rsidRPr="003243A6" w:rsidRDefault="002F07BD" w:rsidP="00385B89">
      <w:pPr>
        <w:jc w:val="both"/>
        <w:rPr>
          <w:rFonts w:ascii="Verdana" w:hAnsi="Verdana"/>
          <w:bCs/>
          <w:sz w:val="20"/>
        </w:rPr>
      </w:pPr>
      <w:r w:rsidRPr="003243A6">
        <w:rPr>
          <w:rFonts w:ascii="Verdana" w:hAnsi="Verdana"/>
          <w:sz w:val="20"/>
        </w:rPr>
        <w:t xml:space="preserve">Umowa zostaje zawarta na czas: </w:t>
      </w:r>
      <w:r w:rsidR="005A437B" w:rsidRPr="003243A6">
        <w:rPr>
          <w:rFonts w:ascii="Verdana" w:hAnsi="Verdana"/>
          <w:bCs/>
          <w:sz w:val="20"/>
        </w:rPr>
        <w:t>od 1 lipca 2020 r. do 30 czerwca 2022 r.</w:t>
      </w:r>
    </w:p>
    <w:p w:rsidR="00385B89" w:rsidRPr="003243A6" w:rsidRDefault="00385B89" w:rsidP="00385B89">
      <w:pPr>
        <w:jc w:val="both"/>
        <w:rPr>
          <w:rFonts w:ascii="Verdana" w:hAnsi="Verdana"/>
          <w:b/>
          <w:bCs/>
          <w:sz w:val="20"/>
        </w:rPr>
      </w:pPr>
    </w:p>
    <w:p w:rsidR="002F07BD" w:rsidRDefault="002F07BD" w:rsidP="003652D0">
      <w:pPr>
        <w:tabs>
          <w:tab w:val="left" w:pos="426"/>
        </w:tabs>
        <w:jc w:val="both"/>
        <w:rPr>
          <w:rFonts w:ascii="Verdana" w:hAnsi="Verdana"/>
          <w:sz w:val="20"/>
        </w:rPr>
      </w:pPr>
    </w:p>
    <w:p w:rsidR="008A5104" w:rsidRDefault="008A5104" w:rsidP="003652D0">
      <w:pPr>
        <w:tabs>
          <w:tab w:val="left" w:pos="426"/>
        </w:tabs>
        <w:jc w:val="both"/>
        <w:rPr>
          <w:rFonts w:ascii="Verdana" w:hAnsi="Verdana"/>
          <w:sz w:val="20"/>
        </w:rPr>
      </w:pPr>
    </w:p>
    <w:p w:rsidR="008A5104" w:rsidRPr="003243A6" w:rsidRDefault="008A5104" w:rsidP="003652D0">
      <w:pPr>
        <w:tabs>
          <w:tab w:val="left" w:pos="426"/>
        </w:tabs>
        <w:jc w:val="both"/>
        <w:rPr>
          <w:rFonts w:ascii="Verdana" w:hAnsi="Verdana"/>
          <w:sz w:val="20"/>
        </w:rPr>
      </w:pPr>
    </w:p>
    <w:p w:rsidR="00EB147B" w:rsidRDefault="00EB147B" w:rsidP="007E609D">
      <w:pPr>
        <w:tabs>
          <w:tab w:val="left" w:pos="426"/>
        </w:tabs>
        <w:jc w:val="center"/>
        <w:rPr>
          <w:rFonts w:ascii="Verdana" w:hAnsi="Verdana"/>
          <w:b/>
          <w:sz w:val="20"/>
        </w:rPr>
      </w:pPr>
    </w:p>
    <w:p w:rsidR="00C676F5" w:rsidRPr="003243A6" w:rsidRDefault="002F07BD" w:rsidP="007E609D">
      <w:pPr>
        <w:tabs>
          <w:tab w:val="left" w:pos="426"/>
        </w:tabs>
        <w:jc w:val="center"/>
        <w:rPr>
          <w:rFonts w:ascii="Verdana" w:hAnsi="Verdana"/>
          <w:b/>
          <w:sz w:val="20"/>
        </w:rPr>
      </w:pPr>
      <w:r w:rsidRPr="003243A6">
        <w:rPr>
          <w:rFonts w:ascii="Verdana" w:hAnsi="Verdana"/>
          <w:b/>
          <w:sz w:val="20"/>
        </w:rPr>
        <w:lastRenderedPageBreak/>
        <w:t>§ 3</w:t>
      </w:r>
      <w:r w:rsidR="00B40D96" w:rsidRPr="003243A6">
        <w:rPr>
          <w:rFonts w:ascii="Verdana" w:hAnsi="Verdana"/>
          <w:b/>
          <w:sz w:val="20"/>
        </w:rPr>
        <w:t xml:space="preserve"> - Obowiązki wykonawcy</w:t>
      </w:r>
    </w:p>
    <w:p w:rsidR="00C676F5" w:rsidRPr="003243A6" w:rsidRDefault="00C676F5" w:rsidP="003652D0">
      <w:pPr>
        <w:tabs>
          <w:tab w:val="left" w:pos="426"/>
        </w:tabs>
        <w:jc w:val="both"/>
        <w:rPr>
          <w:rFonts w:ascii="Verdana" w:hAnsi="Verdana"/>
          <w:b/>
          <w:sz w:val="20"/>
        </w:rPr>
      </w:pPr>
    </w:p>
    <w:p w:rsidR="00385B89" w:rsidRPr="003243A6" w:rsidRDefault="00385B89" w:rsidP="00385B89">
      <w:pPr>
        <w:suppressAutoHyphens w:val="0"/>
        <w:ind w:left="284"/>
        <w:jc w:val="both"/>
        <w:rPr>
          <w:rFonts w:ascii="Verdana" w:hAnsi="Verdana"/>
          <w:sz w:val="20"/>
        </w:rPr>
      </w:pPr>
    </w:p>
    <w:p w:rsidR="00385B89" w:rsidRPr="003243A6" w:rsidRDefault="00385B89" w:rsidP="00385B89">
      <w:pPr>
        <w:pStyle w:val="Akapitzlist"/>
        <w:numPr>
          <w:ilvl w:val="0"/>
          <w:numId w:val="32"/>
        </w:numPr>
        <w:suppressAutoHyphens w:val="0"/>
        <w:jc w:val="both"/>
        <w:rPr>
          <w:rFonts w:ascii="Verdana" w:eastAsia="Andale Sans UI" w:hAnsi="Verdana"/>
          <w:sz w:val="20"/>
        </w:rPr>
      </w:pPr>
      <w:r w:rsidRPr="003243A6">
        <w:rPr>
          <w:rStyle w:val="FontStyle46"/>
          <w:rFonts w:ascii="Verdana" w:eastAsia="Andale Sans UI" w:hAnsi="Verdana"/>
          <w:sz w:val="20"/>
          <w:szCs w:val="20"/>
        </w:rPr>
        <w:t xml:space="preserve">Wykonawca zobowiązany jest do dostarczania raz dziennie przesyłek adresowanych do Zamawiającego do pok. 223 Ośrodka Pomocy Społecznej w Gliwicach przy </w:t>
      </w:r>
      <w:r w:rsidR="004C2C7E">
        <w:rPr>
          <w:rStyle w:val="FontStyle46"/>
          <w:rFonts w:ascii="Verdana" w:eastAsia="Andale Sans UI" w:hAnsi="Verdana"/>
          <w:sz w:val="20"/>
          <w:szCs w:val="20"/>
        </w:rPr>
        <w:t xml:space="preserve">          </w:t>
      </w:r>
      <w:r w:rsidRPr="003243A6">
        <w:rPr>
          <w:rStyle w:val="FontStyle46"/>
          <w:rFonts w:ascii="Verdana" w:eastAsia="Andale Sans UI" w:hAnsi="Verdana"/>
          <w:sz w:val="20"/>
          <w:szCs w:val="20"/>
        </w:rPr>
        <w:t xml:space="preserve">ul. Górnych Wałów 9, w dni robocze Zamawiającego </w:t>
      </w:r>
      <w:bookmarkStart w:id="1" w:name="_Hlk11134087"/>
      <w:r w:rsidRPr="003243A6">
        <w:rPr>
          <w:rStyle w:val="FontStyle46"/>
          <w:rFonts w:ascii="Verdana" w:eastAsia="Andale Sans UI" w:hAnsi="Verdana"/>
          <w:sz w:val="20"/>
          <w:szCs w:val="20"/>
        </w:rPr>
        <w:t xml:space="preserve">od poniedziałku do </w:t>
      </w:r>
      <w:r w:rsidR="007E51DC" w:rsidRPr="003243A6">
        <w:rPr>
          <w:rStyle w:val="FontStyle46"/>
          <w:rFonts w:ascii="Verdana" w:eastAsia="Andale Sans UI" w:hAnsi="Verdana"/>
          <w:sz w:val="20"/>
          <w:szCs w:val="20"/>
        </w:rPr>
        <w:t>piątk</w:t>
      </w:r>
      <w:r w:rsidRPr="003243A6">
        <w:rPr>
          <w:rStyle w:val="FontStyle46"/>
          <w:rFonts w:ascii="Verdana" w:eastAsia="Andale Sans UI" w:hAnsi="Verdana"/>
          <w:sz w:val="20"/>
          <w:szCs w:val="20"/>
        </w:rPr>
        <w:t>u w godz. 7:30-1</w:t>
      </w:r>
      <w:r w:rsidR="007E51DC" w:rsidRPr="003243A6">
        <w:rPr>
          <w:rStyle w:val="FontStyle46"/>
          <w:rFonts w:ascii="Verdana" w:eastAsia="Andale Sans UI" w:hAnsi="Verdana"/>
          <w:sz w:val="20"/>
          <w:szCs w:val="20"/>
        </w:rPr>
        <w:t>3:30</w:t>
      </w:r>
      <w:bookmarkEnd w:id="1"/>
      <w:r w:rsidR="007E51DC" w:rsidRPr="003243A6">
        <w:rPr>
          <w:rStyle w:val="FontStyle46"/>
          <w:rFonts w:ascii="Verdana" w:eastAsia="Andale Sans UI" w:hAnsi="Verdana"/>
          <w:sz w:val="20"/>
          <w:szCs w:val="20"/>
        </w:rPr>
        <w:t>.</w:t>
      </w:r>
    </w:p>
    <w:p w:rsidR="00385B89" w:rsidRPr="003243A6" w:rsidRDefault="00385B89" w:rsidP="00385B89">
      <w:pPr>
        <w:numPr>
          <w:ilvl w:val="0"/>
          <w:numId w:val="32"/>
        </w:numPr>
        <w:suppressAutoHyphens w:val="0"/>
        <w:ind w:left="284"/>
        <w:jc w:val="both"/>
        <w:rPr>
          <w:rFonts w:ascii="Verdana" w:hAnsi="Verdana"/>
          <w:sz w:val="20"/>
        </w:rPr>
      </w:pPr>
      <w:r w:rsidRPr="003243A6">
        <w:rPr>
          <w:rFonts w:ascii="Verdana" w:hAnsi="Verdana"/>
          <w:sz w:val="20"/>
        </w:rPr>
        <w:t xml:space="preserve">Wykonawca zobowiązany jest świadczyć usługi doręczenia ZPO (zwrotnego potwierdzenia odbioru) i zwrotów niedoręczonych przesyłek pocztowych do Zamawiającego do pok.223 Ośrodka Pomocy Społecznej w Gliwicach przy ul. Górnych Wałów 9, w dni robocze Zamawiającego, od poniedziałku do </w:t>
      </w:r>
      <w:r w:rsidR="007E51DC" w:rsidRPr="003243A6">
        <w:rPr>
          <w:rFonts w:ascii="Verdana" w:hAnsi="Verdana"/>
          <w:sz w:val="20"/>
        </w:rPr>
        <w:t>piąt</w:t>
      </w:r>
      <w:r w:rsidRPr="003243A6">
        <w:rPr>
          <w:rFonts w:ascii="Verdana" w:hAnsi="Verdana"/>
          <w:sz w:val="20"/>
        </w:rPr>
        <w:t>ku w godz. 7:30-1</w:t>
      </w:r>
      <w:r w:rsidR="007E51DC" w:rsidRPr="003243A6">
        <w:rPr>
          <w:rFonts w:ascii="Verdana" w:hAnsi="Verdana"/>
          <w:sz w:val="20"/>
        </w:rPr>
        <w:t>3:30.</w:t>
      </w:r>
    </w:p>
    <w:p w:rsidR="00385B89" w:rsidRPr="003243A6" w:rsidRDefault="00385B89" w:rsidP="007E51DC">
      <w:pPr>
        <w:numPr>
          <w:ilvl w:val="0"/>
          <w:numId w:val="32"/>
        </w:numPr>
        <w:suppressAutoHyphens w:val="0"/>
        <w:ind w:left="284" w:hanging="284"/>
        <w:jc w:val="both"/>
        <w:rPr>
          <w:rStyle w:val="FontStyle46"/>
          <w:rFonts w:ascii="Verdana" w:eastAsia="Andale Sans UI" w:hAnsi="Verdana"/>
          <w:sz w:val="20"/>
          <w:szCs w:val="20"/>
        </w:rPr>
      </w:pPr>
      <w:r w:rsidRPr="003243A6">
        <w:rPr>
          <w:rStyle w:val="FontStyle46"/>
          <w:rFonts w:ascii="Verdana" w:eastAsia="Andale Sans UI" w:hAnsi="Verdana"/>
          <w:sz w:val="20"/>
          <w:szCs w:val="20"/>
        </w:rPr>
        <w:t xml:space="preserve">Zamawiający wymaga aby Wykonawca dysponował co najmniej jedną placówką pocztową w centrum miasta Gliwice oraz co najmniej jednym punktem odbioru przesyłek </w:t>
      </w:r>
      <w:r w:rsidRPr="003243A6">
        <w:rPr>
          <w:rStyle w:val="FontStyle46"/>
          <w:rFonts w:ascii="Verdana" w:eastAsia="Andale Sans UI" w:hAnsi="Verdana"/>
          <w:sz w:val="20"/>
          <w:szCs w:val="20"/>
        </w:rPr>
        <w:br/>
        <w:t>w dzielnicach miasta Gliwice tj. Sośnica, Łabędy, Sikornik, które będą czynne co najmniej w dni robocze od poniedziałku do piątku, minimum 5 godzin dziennie. Placówki pocztowe i/lub punkty odbioru przesyłek mieszczące się w odrębnych lokalach muszą być oznakowane w sposób widoczny szyldem z nazwą i logo Wykonawcy. W przypadku, gdy punkt odbioru przesyłek znajduje się w lokalu, w którym prowadzona jest inna działalność gospodarcza, nazwa i logo Wykonawcy usług pocztowych musi być uwidoczniona co najmniej     w witrynie takiego lokalu. Nadto, punkty odbioru przesyłek znajdujące się w obrębie lokalu, w którym prowadzona jest inna działalność gospodarcza, muszą posiadać wyodrębnione stanowisko obsługi klientów w zakresie usług pocztowych:</w:t>
      </w:r>
    </w:p>
    <w:p w:rsidR="00385B89" w:rsidRPr="003243A6" w:rsidRDefault="00385B89" w:rsidP="003243A6">
      <w:pPr>
        <w:numPr>
          <w:ilvl w:val="1"/>
          <w:numId w:val="32"/>
        </w:numPr>
        <w:suppressAutoHyphens w:val="0"/>
        <w:jc w:val="both"/>
        <w:rPr>
          <w:rStyle w:val="FontStyle46"/>
          <w:rFonts w:ascii="Verdana" w:eastAsia="Andale Sans UI" w:hAnsi="Verdana"/>
          <w:sz w:val="20"/>
          <w:szCs w:val="20"/>
        </w:rPr>
      </w:pPr>
      <w:r w:rsidRPr="003243A6">
        <w:rPr>
          <w:rStyle w:val="FontStyle46"/>
          <w:rFonts w:ascii="Verdana" w:eastAsia="Andale Sans UI" w:hAnsi="Verdana"/>
          <w:sz w:val="20"/>
          <w:szCs w:val="20"/>
        </w:rPr>
        <w:t>oznaczone w sposób widoczny nazwą i logo Wykonawcy świadczącego usługi pocztowe;</w:t>
      </w:r>
    </w:p>
    <w:p w:rsidR="00385B89" w:rsidRPr="003243A6" w:rsidRDefault="00385B89" w:rsidP="003243A6">
      <w:pPr>
        <w:numPr>
          <w:ilvl w:val="1"/>
          <w:numId w:val="32"/>
        </w:numPr>
        <w:suppressAutoHyphens w:val="0"/>
        <w:jc w:val="both"/>
        <w:rPr>
          <w:rStyle w:val="FontStyle46"/>
          <w:rFonts w:ascii="Verdana" w:eastAsia="Andale Sans UI" w:hAnsi="Verdana"/>
          <w:sz w:val="20"/>
          <w:szCs w:val="20"/>
        </w:rPr>
      </w:pPr>
      <w:r w:rsidRPr="003243A6">
        <w:rPr>
          <w:rStyle w:val="FontStyle46"/>
          <w:rFonts w:ascii="Verdana" w:eastAsia="Andale Sans UI" w:hAnsi="Verdana"/>
          <w:sz w:val="20"/>
          <w:szCs w:val="20"/>
        </w:rPr>
        <w:t>gwarantujące prawidłowe zabezpieczenie przesyłek pocztowych przed dostępem osób trzecich, w tym zachowanie tajemnicy pocztowej zgodnie z art. 41 ustawy prawo pocztowe oraz ochronę danych osobowych.</w:t>
      </w:r>
    </w:p>
    <w:p w:rsidR="00385B89" w:rsidRPr="003243A6" w:rsidRDefault="00385B89" w:rsidP="00385B89">
      <w:pPr>
        <w:numPr>
          <w:ilvl w:val="0"/>
          <w:numId w:val="32"/>
        </w:numPr>
        <w:suppressAutoHyphens w:val="0"/>
        <w:ind w:left="284" w:hanging="284"/>
        <w:jc w:val="both"/>
        <w:rPr>
          <w:rFonts w:ascii="Verdana" w:hAnsi="Verdana"/>
          <w:sz w:val="20"/>
        </w:rPr>
      </w:pPr>
      <w:r w:rsidRPr="003243A6">
        <w:rPr>
          <w:rFonts w:ascii="Verdana" w:hAnsi="Verdana"/>
          <w:sz w:val="20"/>
        </w:rPr>
        <w:t xml:space="preserve">Zamawiający zobowiązany jest do umieszczania na stronie adresowej przesyłek </w:t>
      </w:r>
      <w:r w:rsidR="004C2C7E">
        <w:rPr>
          <w:rFonts w:ascii="Verdana" w:hAnsi="Verdana"/>
          <w:sz w:val="20"/>
        </w:rPr>
        <w:t xml:space="preserve">            </w:t>
      </w:r>
      <w:r w:rsidRPr="003243A6">
        <w:rPr>
          <w:rFonts w:ascii="Verdana" w:hAnsi="Verdana"/>
          <w:sz w:val="20"/>
        </w:rPr>
        <w:t>w miejscu przeznaczonym na znak opłaty pocztowej napisu/nadruku/odcisku pieczęci, której wzór będzie określony z Wykonawcą.</w:t>
      </w:r>
    </w:p>
    <w:p w:rsidR="00385B89" w:rsidRPr="003243A6" w:rsidRDefault="00385B89" w:rsidP="00385B89">
      <w:pPr>
        <w:numPr>
          <w:ilvl w:val="0"/>
          <w:numId w:val="32"/>
        </w:numPr>
        <w:suppressAutoHyphens w:val="0"/>
        <w:ind w:left="284" w:hanging="284"/>
        <w:jc w:val="both"/>
        <w:rPr>
          <w:rFonts w:ascii="Verdana" w:hAnsi="Verdana"/>
          <w:sz w:val="20"/>
        </w:rPr>
      </w:pPr>
      <w:r w:rsidRPr="003243A6">
        <w:rPr>
          <w:rFonts w:ascii="Verdana" w:hAnsi="Verdana"/>
          <w:sz w:val="20"/>
        </w:rPr>
        <w:t>Realizacja przedmiotu zamówienia odbywać się będzie na podstawie właściwie przygotowanych przez Zamawiającego przesyłek do nadania oraz zestawienia ilościowego z wyszczególnieniem adresów (przesyłki rejestrowane ewidencjonowane będą w książce nadawczej według wzoru generowanego z Systemu Obiegu Dokumentów – w dwóch egzemplarzach (stanowiącego załącznik nr 2 do umowy); do każdej przesyłki rejestrowanej Zamawiający  wpisze nadany przez siebie numer przesyłki umożliwiający jej monitorowanie przez Internet.</w:t>
      </w:r>
    </w:p>
    <w:p w:rsidR="00385B89" w:rsidRPr="003243A6" w:rsidRDefault="00385B89" w:rsidP="00385B89">
      <w:pPr>
        <w:numPr>
          <w:ilvl w:val="0"/>
          <w:numId w:val="32"/>
        </w:numPr>
        <w:suppressAutoHyphens w:val="0"/>
        <w:ind w:left="284" w:hanging="426"/>
        <w:jc w:val="both"/>
        <w:rPr>
          <w:rFonts w:ascii="Verdana" w:hAnsi="Verdana"/>
          <w:sz w:val="20"/>
        </w:rPr>
      </w:pPr>
      <w:r w:rsidRPr="003243A6">
        <w:rPr>
          <w:rFonts w:ascii="Verdana" w:hAnsi="Verdana"/>
          <w:sz w:val="20"/>
        </w:rPr>
        <w:t xml:space="preserve">Wykonawca zapewnia, iż potwierdzenie nadania przesyłki rejestrowanej skutkować będzie zachowaniem terminów, o których mowa w art. 57 §5 pkt 2 ustawy z dnia </w:t>
      </w:r>
      <w:r w:rsidR="004C2C7E">
        <w:rPr>
          <w:rFonts w:ascii="Verdana" w:hAnsi="Verdana"/>
          <w:sz w:val="20"/>
        </w:rPr>
        <w:t xml:space="preserve">            </w:t>
      </w:r>
      <w:r w:rsidRPr="003243A6">
        <w:rPr>
          <w:rFonts w:ascii="Verdana" w:hAnsi="Verdana"/>
          <w:sz w:val="20"/>
        </w:rPr>
        <w:t>14 czerwca 1960 r. Kodeks postepowania administracyjnego (t. j. Dz. U. z 20</w:t>
      </w:r>
      <w:r w:rsidR="008928FC" w:rsidRPr="003243A6">
        <w:rPr>
          <w:rFonts w:ascii="Verdana" w:hAnsi="Verdana"/>
          <w:sz w:val="20"/>
        </w:rPr>
        <w:t>20</w:t>
      </w:r>
      <w:r w:rsidRPr="003243A6">
        <w:rPr>
          <w:rFonts w:ascii="Verdana" w:hAnsi="Verdana"/>
          <w:sz w:val="20"/>
        </w:rPr>
        <w:t xml:space="preserve"> r. poz. 2</w:t>
      </w:r>
      <w:r w:rsidR="008928FC" w:rsidRPr="003243A6">
        <w:rPr>
          <w:rFonts w:ascii="Verdana" w:hAnsi="Verdana"/>
          <w:sz w:val="20"/>
        </w:rPr>
        <w:t>56)</w:t>
      </w:r>
      <w:r w:rsidRPr="003243A6">
        <w:rPr>
          <w:rFonts w:ascii="Verdana" w:hAnsi="Verdana"/>
          <w:sz w:val="20"/>
        </w:rPr>
        <w:t xml:space="preserve"> oraz terminowym wniesieniem pisma do sądu, o którym mowa w art. 165 §2 ustawy z dnia 17 listopada 1964 r. Kodeks postępowania cywilnego (t. j. Dz. U. </w:t>
      </w:r>
      <w:r w:rsidR="004C2C7E">
        <w:rPr>
          <w:rFonts w:ascii="Verdana" w:hAnsi="Verdana"/>
          <w:sz w:val="20"/>
        </w:rPr>
        <w:t xml:space="preserve">          </w:t>
      </w:r>
      <w:r w:rsidRPr="003243A6">
        <w:rPr>
          <w:rFonts w:ascii="Verdana" w:hAnsi="Verdana"/>
          <w:sz w:val="20"/>
        </w:rPr>
        <w:t>z 201</w:t>
      </w:r>
      <w:r w:rsidR="008928FC" w:rsidRPr="003243A6">
        <w:rPr>
          <w:rFonts w:ascii="Verdana" w:hAnsi="Verdana"/>
          <w:sz w:val="20"/>
        </w:rPr>
        <w:t>9</w:t>
      </w:r>
      <w:r w:rsidRPr="003243A6">
        <w:rPr>
          <w:rFonts w:ascii="Verdana" w:hAnsi="Verdana"/>
          <w:sz w:val="20"/>
        </w:rPr>
        <w:t>, poz. 1</w:t>
      </w:r>
      <w:r w:rsidR="008928FC" w:rsidRPr="003243A6">
        <w:rPr>
          <w:rFonts w:ascii="Verdana" w:hAnsi="Verdana"/>
          <w:sz w:val="20"/>
        </w:rPr>
        <w:t>460</w:t>
      </w:r>
      <w:r w:rsidRPr="003243A6">
        <w:rPr>
          <w:rFonts w:ascii="Verdana" w:hAnsi="Verdana"/>
          <w:sz w:val="20"/>
        </w:rPr>
        <w:t xml:space="preserve">), art. 83 §3 ustawy z dnia 30 sierpnia 2002 r. Prawo </w:t>
      </w:r>
      <w:r w:rsidR="004C2C7E">
        <w:rPr>
          <w:rFonts w:ascii="Verdana" w:hAnsi="Verdana"/>
          <w:sz w:val="20"/>
        </w:rPr>
        <w:t xml:space="preserve">                             </w:t>
      </w:r>
      <w:r w:rsidRPr="003243A6">
        <w:rPr>
          <w:rFonts w:ascii="Verdana" w:hAnsi="Verdana"/>
          <w:sz w:val="20"/>
        </w:rPr>
        <w:t>o postępowaniu przed sądami administracyjnymi ( t. j. Dz. U. z 2018 r. poz.1302 ze zm.).</w:t>
      </w:r>
    </w:p>
    <w:p w:rsidR="00C676F5" w:rsidRPr="003243A6" w:rsidRDefault="00C676F5" w:rsidP="003652D0">
      <w:pPr>
        <w:tabs>
          <w:tab w:val="left" w:pos="426"/>
        </w:tabs>
        <w:jc w:val="both"/>
        <w:rPr>
          <w:rFonts w:ascii="Verdana" w:hAnsi="Verdana"/>
          <w:b/>
          <w:sz w:val="20"/>
        </w:rPr>
      </w:pPr>
    </w:p>
    <w:p w:rsidR="00C676F5" w:rsidRPr="003243A6" w:rsidRDefault="00C676F5" w:rsidP="003652D0">
      <w:pPr>
        <w:tabs>
          <w:tab w:val="left" w:pos="426"/>
        </w:tabs>
        <w:jc w:val="both"/>
        <w:rPr>
          <w:rFonts w:ascii="Verdana" w:hAnsi="Verdana"/>
          <w:b/>
          <w:sz w:val="20"/>
        </w:rPr>
      </w:pPr>
    </w:p>
    <w:p w:rsidR="00B40D96" w:rsidRPr="003243A6" w:rsidRDefault="00B40D96" w:rsidP="003652D0">
      <w:pPr>
        <w:pStyle w:val="Nagwek1"/>
        <w:numPr>
          <w:ilvl w:val="0"/>
          <w:numId w:val="0"/>
        </w:numPr>
        <w:spacing w:before="0" w:after="0"/>
        <w:jc w:val="center"/>
        <w:rPr>
          <w:rFonts w:ascii="Verdana" w:hAnsi="Verdana"/>
          <w:sz w:val="20"/>
          <w:szCs w:val="20"/>
        </w:rPr>
      </w:pPr>
      <w:r w:rsidRPr="003243A6">
        <w:rPr>
          <w:rFonts w:ascii="Verdana" w:hAnsi="Verdana"/>
          <w:bCs w:val="0"/>
          <w:sz w:val="20"/>
          <w:szCs w:val="20"/>
        </w:rPr>
        <w:t xml:space="preserve">§ </w:t>
      </w:r>
      <w:r w:rsidR="004002C2" w:rsidRPr="003243A6">
        <w:rPr>
          <w:rFonts w:ascii="Verdana" w:hAnsi="Verdana"/>
          <w:bCs w:val="0"/>
          <w:sz w:val="20"/>
          <w:szCs w:val="20"/>
        </w:rPr>
        <w:t>4</w:t>
      </w:r>
      <w:r w:rsidRPr="003243A6">
        <w:rPr>
          <w:rFonts w:ascii="Verdana" w:hAnsi="Verdana"/>
          <w:bCs w:val="0"/>
          <w:sz w:val="20"/>
          <w:szCs w:val="20"/>
        </w:rPr>
        <w:t xml:space="preserve"> </w:t>
      </w:r>
      <w:r w:rsidR="00CD30A1" w:rsidRPr="003243A6">
        <w:rPr>
          <w:rFonts w:ascii="Verdana" w:hAnsi="Verdana"/>
          <w:bCs w:val="0"/>
          <w:sz w:val="20"/>
          <w:szCs w:val="20"/>
        </w:rPr>
        <w:t>–</w:t>
      </w:r>
      <w:r w:rsidRPr="003243A6">
        <w:rPr>
          <w:rFonts w:ascii="Verdana" w:hAnsi="Verdana"/>
          <w:bCs w:val="0"/>
          <w:sz w:val="20"/>
          <w:szCs w:val="20"/>
        </w:rPr>
        <w:t xml:space="preserve"> </w:t>
      </w:r>
      <w:r w:rsidRPr="003243A6">
        <w:rPr>
          <w:rFonts w:ascii="Verdana" w:hAnsi="Verdana"/>
          <w:sz w:val="20"/>
          <w:szCs w:val="20"/>
        </w:rPr>
        <w:t>Wynagrodzenie</w:t>
      </w:r>
    </w:p>
    <w:p w:rsidR="00B40D96" w:rsidRPr="003243A6" w:rsidRDefault="00B40D96" w:rsidP="003652D0">
      <w:pPr>
        <w:pStyle w:val="Tekstpodstawowywcity31"/>
        <w:ind w:left="0" w:firstLine="0"/>
        <w:rPr>
          <w:rFonts w:ascii="Verdana" w:hAnsi="Verdana"/>
          <w:color w:val="auto"/>
          <w:sz w:val="20"/>
        </w:rPr>
      </w:pPr>
    </w:p>
    <w:p w:rsidR="00B40D96" w:rsidRPr="003243A6" w:rsidRDefault="00B40D96" w:rsidP="003652D0">
      <w:pPr>
        <w:pStyle w:val="Akapitzlist"/>
        <w:numPr>
          <w:ilvl w:val="0"/>
          <w:numId w:val="13"/>
        </w:numPr>
        <w:ind w:left="426"/>
        <w:jc w:val="both"/>
        <w:rPr>
          <w:rFonts w:ascii="Verdana" w:hAnsi="Verdana"/>
          <w:sz w:val="20"/>
        </w:rPr>
      </w:pPr>
      <w:r w:rsidRPr="003243A6">
        <w:rPr>
          <w:rFonts w:ascii="Verdana" w:hAnsi="Verdana"/>
          <w:sz w:val="20"/>
        </w:rPr>
        <w:t xml:space="preserve">Wynagrodzenie ryczałtowe ustalone na podstawie materiałów przetargowych </w:t>
      </w:r>
      <w:r w:rsidR="00C676F5" w:rsidRPr="003243A6">
        <w:rPr>
          <w:rFonts w:ascii="Verdana" w:hAnsi="Verdana"/>
          <w:sz w:val="20"/>
        </w:rPr>
        <w:br/>
      </w:r>
      <w:r w:rsidRPr="003243A6">
        <w:rPr>
          <w:rFonts w:ascii="Verdana" w:hAnsi="Verdana"/>
          <w:sz w:val="20"/>
        </w:rPr>
        <w:t>za realizację przedmiotu umowy wynosi: ……………</w:t>
      </w:r>
      <w:r w:rsidR="00C676F5" w:rsidRPr="003243A6">
        <w:rPr>
          <w:rFonts w:ascii="Verdana" w:hAnsi="Verdana"/>
          <w:sz w:val="20"/>
        </w:rPr>
        <w:t>………</w:t>
      </w:r>
      <w:r w:rsidRPr="003243A6">
        <w:rPr>
          <w:rFonts w:ascii="Verdana" w:hAnsi="Verdana"/>
          <w:sz w:val="20"/>
        </w:rPr>
        <w:t xml:space="preserve"> zł brutto </w:t>
      </w:r>
      <w:r w:rsidR="00C676F5" w:rsidRPr="003243A6">
        <w:rPr>
          <w:rFonts w:ascii="Verdana" w:hAnsi="Verdana"/>
          <w:sz w:val="20"/>
        </w:rPr>
        <w:br/>
      </w:r>
      <w:r w:rsidRPr="003243A6">
        <w:rPr>
          <w:rFonts w:ascii="Verdana" w:hAnsi="Verdana"/>
          <w:sz w:val="20"/>
        </w:rPr>
        <w:t xml:space="preserve">(słownie: ………. </w:t>
      </w:r>
      <w:r w:rsidR="00C676F5" w:rsidRPr="003243A6">
        <w:rPr>
          <w:rFonts w:ascii="Verdana" w:hAnsi="Verdana"/>
          <w:sz w:val="20"/>
        </w:rPr>
        <w:t>…………………………………………………</w:t>
      </w:r>
      <w:r w:rsidRPr="003243A6">
        <w:rPr>
          <w:rFonts w:ascii="Verdana" w:hAnsi="Verdana"/>
          <w:sz w:val="20"/>
        </w:rPr>
        <w:t>zł), w tym: wartość netto w kwocie</w:t>
      </w:r>
      <w:r w:rsidR="00C676F5" w:rsidRPr="003243A6">
        <w:rPr>
          <w:rFonts w:ascii="Verdana" w:hAnsi="Verdana"/>
          <w:sz w:val="20"/>
        </w:rPr>
        <w:t xml:space="preserve">: </w:t>
      </w:r>
      <w:r w:rsidR="00C676F5" w:rsidRPr="004C2C7E">
        <w:rPr>
          <w:rFonts w:ascii="Verdana" w:hAnsi="Verdana"/>
          <w:sz w:val="16"/>
          <w:szCs w:val="16"/>
        </w:rPr>
        <w:t>………</w:t>
      </w:r>
      <w:r w:rsidR="004C2C7E">
        <w:rPr>
          <w:rFonts w:ascii="Verdana" w:hAnsi="Verdana"/>
          <w:sz w:val="16"/>
          <w:szCs w:val="16"/>
        </w:rPr>
        <w:t xml:space="preserve">…………………………… </w:t>
      </w:r>
      <w:r w:rsidRPr="003243A6">
        <w:rPr>
          <w:rFonts w:ascii="Verdana" w:hAnsi="Verdana"/>
          <w:sz w:val="20"/>
        </w:rPr>
        <w:t xml:space="preserve">zł </w:t>
      </w:r>
      <w:r w:rsidR="00C676F5" w:rsidRPr="003243A6">
        <w:rPr>
          <w:rFonts w:ascii="Verdana" w:hAnsi="Verdana"/>
          <w:sz w:val="20"/>
        </w:rPr>
        <w:br/>
      </w:r>
      <w:r w:rsidRPr="003243A6">
        <w:rPr>
          <w:rFonts w:ascii="Verdana" w:hAnsi="Verdana"/>
          <w:sz w:val="20"/>
        </w:rPr>
        <w:lastRenderedPageBreak/>
        <w:t>(słownie</w:t>
      </w:r>
      <w:r w:rsidR="00C676F5" w:rsidRPr="003243A6">
        <w:rPr>
          <w:rFonts w:ascii="Verdana" w:hAnsi="Verdana"/>
          <w:sz w:val="20"/>
        </w:rPr>
        <w:t>………. ……………………………………………………zł)</w:t>
      </w:r>
      <w:r w:rsidRPr="003243A6">
        <w:rPr>
          <w:rFonts w:ascii="Verdana" w:hAnsi="Verdana"/>
          <w:sz w:val="20"/>
        </w:rPr>
        <w:t xml:space="preserve">, wartość podatku VAT </w:t>
      </w:r>
      <w:r w:rsidR="004C2C7E">
        <w:rPr>
          <w:rFonts w:ascii="Verdana" w:hAnsi="Verdana"/>
          <w:sz w:val="20"/>
        </w:rPr>
        <w:t xml:space="preserve">                  </w:t>
      </w:r>
      <w:r w:rsidRPr="003243A6">
        <w:rPr>
          <w:rFonts w:ascii="Verdana" w:hAnsi="Verdana"/>
          <w:sz w:val="20"/>
        </w:rPr>
        <w:t>w kwocie…………………zł (słownie: …………</w:t>
      </w:r>
      <w:r w:rsidR="00C676F5" w:rsidRPr="003243A6">
        <w:rPr>
          <w:rFonts w:ascii="Verdana" w:hAnsi="Verdana"/>
          <w:sz w:val="20"/>
        </w:rPr>
        <w:t>……………</w:t>
      </w:r>
      <w:r w:rsidRPr="003243A6">
        <w:rPr>
          <w:rFonts w:ascii="Verdana" w:hAnsi="Verdana"/>
          <w:sz w:val="20"/>
        </w:rPr>
        <w:t xml:space="preserve"> </w:t>
      </w:r>
      <w:r w:rsidR="00C676F5" w:rsidRPr="003243A6">
        <w:rPr>
          <w:rFonts w:ascii="Verdana" w:hAnsi="Verdana"/>
          <w:sz w:val="20"/>
        </w:rPr>
        <w:t>………………….</w:t>
      </w:r>
      <w:r w:rsidRPr="003243A6">
        <w:rPr>
          <w:rFonts w:ascii="Verdana" w:hAnsi="Verdana"/>
          <w:sz w:val="20"/>
        </w:rPr>
        <w:t>zł).</w:t>
      </w:r>
    </w:p>
    <w:p w:rsidR="00B40D96" w:rsidRPr="003243A6" w:rsidRDefault="00B40D96" w:rsidP="003652D0">
      <w:pPr>
        <w:jc w:val="both"/>
        <w:rPr>
          <w:rFonts w:ascii="Verdana" w:hAnsi="Verdana"/>
          <w:sz w:val="20"/>
        </w:rPr>
      </w:pPr>
    </w:p>
    <w:p w:rsidR="00B40D96" w:rsidRPr="003243A6" w:rsidRDefault="00B40D96" w:rsidP="003652D0">
      <w:pPr>
        <w:pStyle w:val="Akapitzlist"/>
        <w:numPr>
          <w:ilvl w:val="0"/>
          <w:numId w:val="13"/>
        </w:numPr>
        <w:spacing w:after="120"/>
        <w:ind w:left="426"/>
        <w:jc w:val="both"/>
        <w:rPr>
          <w:rFonts w:ascii="Verdana" w:hAnsi="Verdana"/>
          <w:sz w:val="20"/>
        </w:rPr>
      </w:pPr>
      <w:r w:rsidRPr="003243A6">
        <w:rPr>
          <w:rFonts w:ascii="Verdana" w:hAnsi="Verdana"/>
          <w:color w:val="000000"/>
          <w:sz w:val="20"/>
        </w:rPr>
        <w:t xml:space="preserve">Wynagrodzenie należne Wykonawcy zostanie ustalone z zastosowaniem stawki VAT obowiązującej w chwili powstania obowiązku podatkowego, z zastrzeżeniem ust. 10. </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W przypadku zmiany stawki VAT, wysokości minimalnego wynagrodzenia za pracę ustalonego na podstawie art. 2 ust. 3–5 ustawy z dnia 10 października 2002r. o minimalnym wynagrodzeniu za pracę, zasad podlegania ubezpieczeniom społecznym lub ubezpieczeniu zdrowotnemu albo wysokości stawki składki na ubezpieczenia społeczne lub zdrowotne – jeżeli zmiany te będą miały wpływ na koszty wykonania zamówienia Wykonawcy, każda ze stron w celu dokonania zmiany wynagrodzenia może wystąpić z takim żądaniem do drugiej strony Umowy.</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 xml:space="preserve">Do wniosku o zmianę wynagrodzenia z powodu okoliczności, o których mowa </w:t>
      </w:r>
      <w:r w:rsidR="0046469F" w:rsidRPr="003243A6">
        <w:rPr>
          <w:rFonts w:ascii="Verdana" w:hAnsi="Verdana"/>
          <w:color w:val="000000"/>
          <w:sz w:val="20"/>
        </w:rPr>
        <w:br/>
      </w:r>
      <w:r w:rsidRPr="003243A6">
        <w:rPr>
          <w:rFonts w:ascii="Verdana" w:hAnsi="Verdana"/>
          <w:color w:val="000000"/>
          <w:sz w:val="20"/>
        </w:rPr>
        <w:t>w ust. 3 należy dołączyć listę pracowników zaangażowanych w realizację Umowy oraz oświadczenie o braku zaległości w opłacaniu składek na ubezpieczenie społeczne i zdrowotne oraz o wypłacie wynagrodzeń pracownikom oraz osobom fizycznym, z którymi zawarto umowy cywilno-prawne.</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Lista, o której mowa w ust. 4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Wykonawca jest zobowiązany do przedłożenia listy osób zaangażowanych do realizacji zamówienia wraz z podaniem danych, o których mowa w ust. 5, również na wniosek Zamawiającego, w terminie przez niego wskazanym we wniosku.</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 xml:space="preserve">Zmiana wynagrodzenia w związku z wystąpieniem okoliczności, o których mowa </w:t>
      </w:r>
      <w:r w:rsidR="004C2C7E">
        <w:rPr>
          <w:rFonts w:ascii="Verdana" w:hAnsi="Verdana"/>
          <w:color w:val="000000"/>
          <w:sz w:val="20"/>
        </w:rPr>
        <w:t xml:space="preserve">      </w:t>
      </w:r>
      <w:r w:rsidRPr="003243A6">
        <w:rPr>
          <w:rFonts w:ascii="Verdana" w:hAnsi="Verdana"/>
          <w:color w:val="000000"/>
          <w:sz w:val="20"/>
        </w:rPr>
        <w:t>w ust. 3 będzie uznana za zaakceptowaną przez drugą stronę jeżeli w terminie 14 dni od dnia przedłożenia jej żądania takiej zmiany druga strona nie przekaże pisemnych zastrzeżeń.</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 xml:space="preserve">Strony zgłoszą w terminie określonym w ust. 7 pisemne zastrzeżenia do zasadności propozycji zmiany wynagrodzenia, jeżeli żądanie będzie bezzasadne, zmiany, </w:t>
      </w:r>
      <w:r w:rsidR="004C2C7E">
        <w:rPr>
          <w:rFonts w:ascii="Verdana" w:hAnsi="Verdana"/>
          <w:color w:val="000000"/>
          <w:sz w:val="20"/>
        </w:rPr>
        <w:t xml:space="preserve">            </w:t>
      </w:r>
      <w:r w:rsidRPr="003243A6">
        <w:rPr>
          <w:rFonts w:ascii="Verdana" w:hAnsi="Verdana"/>
          <w:color w:val="000000"/>
          <w:sz w:val="20"/>
        </w:rPr>
        <w:t>o których mowa w ust. 3 nie wpłyną na koszt wykonania zamówienia Wykonawcy, zostaną przedstawione nierzetelne dane lub żądanie będzie zawierało omyłki i błędy rachunkowe.</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Zmiana wynagrodzenia należnego Wykonawcy na skutek okoliczności, o których mowa w ust. 3 zostanie dokonan</w:t>
      </w:r>
      <w:r w:rsidRPr="003243A6">
        <w:rPr>
          <w:rFonts w:ascii="Verdana" w:hAnsi="Verdana"/>
          <w:strike/>
          <w:color w:val="000000"/>
          <w:sz w:val="20"/>
        </w:rPr>
        <w:t>i</w:t>
      </w:r>
      <w:r w:rsidRPr="003243A6">
        <w:rPr>
          <w:rFonts w:ascii="Verdana" w:hAnsi="Verdana"/>
          <w:color w:val="000000"/>
          <w:sz w:val="20"/>
        </w:rPr>
        <w:t xml:space="preserve">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 </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 xml:space="preserve">Zmiana wynagrodzenia Wykonawcy, w związku ze zmianą stawki VAT, o której mowa w ust. 2, a także zmiana wynagrodzenia w sytuacji opisanej w ust. 3 wymaga formy aneksu. W przypadku zwiększenia wynagrodzenia na skutek okoliczności, o których mowa w ust. 2 i 3 Wykonawca, do dnia podpisania aneksu, zobowiązany jest </w:t>
      </w:r>
      <w:r w:rsidR="0046469F" w:rsidRPr="003243A6">
        <w:rPr>
          <w:rFonts w:ascii="Verdana" w:hAnsi="Verdana"/>
          <w:color w:val="000000"/>
          <w:sz w:val="20"/>
        </w:rPr>
        <w:br/>
      </w:r>
      <w:r w:rsidRPr="003243A6">
        <w:rPr>
          <w:rFonts w:ascii="Verdana" w:hAnsi="Verdana"/>
          <w:color w:val="000000"/>
          <w:sz w:val="20"/>
        </w:rPr>
        <w:t>do wystawiania faktur VAT w dotychczasowej wysokości brutto. Faktury korygujące VAT do wysokości różnicy wynagrodzenia obliczonego z zastosowaniem zwiększonych składników wynagrodzenia Wykonawca wystawi po podpisaniu aneksu zwiększającego wynagrodzenie Wykonawcy. W przypadku zmniejszenia stawki podatku VAT Wykonawca wystawi fakturę stosując obowiązującą stawkę podatku VAT w dniu powstania obowiązku podatkowego stosownie obniżając wynagrodzenie brutto.</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lastRenderedPageBreak/>
        <w:t xml:space="preserve">Jeżeli zwiększenie wynagrodzenia będzie skutkowało koniecznością dokonania zmian </w:t>
      </w:r>
      <w:r w:rsidR="00A66A8C" w:rsidRPr="003243A6">
        <w:rPr>
          <w:rFonts w:ascii="Verdana" w:hAnsi="Verdana"/>
          <w:color w:val="000000"/>
          <w:sz w:val="20"/>
        </w:rPr>
        <w:br/>
      </w:r>
      <w:r w:rsidRPr="003243A6">
        <w:rPr>
          <w:rFonts w:ascii="Verdana" w:hAnsi="Verdana"/>
          <w:color w:val="000000"/>
          <w:sz w:val="20"/>
        </w:rPr>
        <w:t>w budżecie miasta Gliwice albo wieloletniej prognozie finansowej aneks zostanie zawarty nie wcześniej niż po przyjęciu tych zmian przez właściwy organ.</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W przypadku wprowadzenia Zamawiającego w błąd, co do rzeczywistego stanu przedstawionego we wniosku, o którym mowa w ust. 3,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do zwrotu nienależnego świadczenia.</w:t>
      </w:r>
    </w:p>
    <w:p w:rsidR="00B40D96" w:rsidRPr="003243A6" w:rsidRDefault="00B40D96" w:rsidP="003652D0">
      <w:pPr>
        <w:numPr>
          <w:ilvl w:val="0"/>
          <w:numId w:val="13"/>
        </w:numPr>
        <w:spacing w:after="120"/>
        <w:ind w:left="426" w:hanging="426"/>
        <w:jc w:val="both"/>
        <w:rPr>
          <w:rFonts w:ascii="Verdana" w:hAnsi="Verdana"/>
          <w:sz w:val="20"/>
        </w:rPr>
      </w:pPr>
      <w:r w:rsidRPr="003243A6">
        <w:rPr>
          <w:rFonts w:ascii="Verdana" w:hAnsi="Verdana"/>
          <w:color w:val="000000"/>
          <w:sz w:val="20"/>
        </w:rPr>
        <w:t>Zasady, o których mowa w ust. 3-11 będą miały odpowiednie zastosowanie w przypadku zmian organizacyjno-prawnych mających wpływ na istnienie lub wysokość zobowiązania Wykonawcy w zakresie podatku od towarów i usług, za wyjątkiem zmian powodujących zwiększenie wynagrodzenia brutto.</w:t>
      </w:r>
    </w:p>
    <w:p w:rsidR="00B40D96" w:rsidRPr="003243A6" w:rsidRDefault="00B40D96" w:rsidP="003652D0">
      <w:pPr>
        <w:pStyle w:val="Tekstpodstawowywcity31"/>
        <w:numPr>
          <w:ilvl w:val="0"/>
          <w:numId w:val="13"/>
        </w:numPr>
        <w:tabs>
          <w:tab w:val="clear" w:pos="851"/>
          <w:tab w:val="left" w:pos="426"/>
        </w:tabs>
        <w:overflowPunct/>
        <w:autoSpaceDE/>
        <w:ind w:left="426" w:hanging="426"/>
        <w:textAlignment w:val="auto"/>
        <w:rPr>
          <w:rFonts w:ascii="Verdana" w:hAnsi="Verdana"/>
          <w:color w:val="auto"/>
          <w:sz w:val="20"/>
        </w:rPr>
      </w:pPr>
      <w:r w:rsidRPr="003243A6">
        <w:rPr>
          <w:rFonts w:ascii="Verdana" w:hAnsi="Verdana"/>
          <w:color w:val="auto"/>
          <w:sz w:val="20"/>
        </w:rPr>
        <w:t>W przypadku obniżenia stawki podatku od towarów i usług wynagrodzenie wskazane w ust. 1 niniejszej umowy ulegnie stosownemu obniżeniu, z tym, że kwota netto obliczona z uwzględnieniem obowiązującej w dacie zawarcia niniejszej umowy stawki podatku od towarów i usług nie ulegnie zmianie.</w:t>
      </w:r>
    </w:p>
    <w:p w:rsidR="00E36855" w:rsidRPr="003243A6" w:rsidRDefault="00E36855" w:rsidP="00E36855">
      <w:pPr>
        <w:pStyle w:val="Akapitzlist"/>
        <w:rPr>
          <w:rFonts w:ascii="Verdana" w:hAnsi="Verdana"/>
          <w:sz w:val="20"/>
        </w:rPr>
      </w:pPr>
    </w:p>
    <w:p w:rsidR="00BB2A6D" w:rsidRPr="003243A6" w:rsidRDefault="00BB2A6D" w:rsidP="001B01D1">
      <w:pPr>
        <w:pStyle w:val="Default"/>
        <w:rPr>
          <w:rFonts w:ascii="Verdana" w:hAnsi="Verdana"/>
          <w:sz w:val="20"/>
          <w:szCs w:val="20"/>
        </w:rPr>
      </w:pPr>
    </w:p>
    <w:p w:rsidR="001B01D1" w:rsidRPr="003243A6" w:rsidRDefault="001B01D1" w:rsidP="001B01D1">
      <w:pPr>
        <w:jc w:val="center"/>
        <w:rPr>
          <w:rFonts w:ascii="Verdana" w:hAnsi="Verdana"/>
          <w:b/>
          <w:sz w:val="20"/>
        </w:rPr>
      </w:pPr>
    </w:p>
    <w:p w:rsidR="00B40D96" w:rsidRPr="003243A6" w:rsidRDefault="00B40D96" w:rsidP="001B01D1">
      <w:pPr>
        <w:jc w:val="center"/>
        <w:rPr>
          <w:rFonts w:ascii="Verdana" w:hAnsi="Verdana"/>
          <w:b/>
          <w:sz w:val="20"/>
        </w:rPr>
      </w:pPr>
      <w:r w:rsidRPr="003243A6">
        <w:rPr>
          <w:rFonts w:ascii="Verdana" w:hAnsi="Verdana"/>
          <w:b/>
          <w:sz w:val="20"/>
        </w:rPr>
        <w:sym w:font="Century Schoolbook" w:char="00A7"/>
      </w:r>
      <w:r w:rsidRPr="003243A6">
        <w:rPr>
          <w:rFonts w:ascii="Verdana" w:hAnsi="Verdana"/>
          <w:b/>
          <w:sz w:val="20"/>
        </w:rPr>
        <w:t xml:space="preserve"> </w:t>
      </w:r>
      <w:r w:rsidR="00385B89" w:rsidRPr="003243A6">
        <w:rPr>
          <w:rFonts w:ascii="Verdana" w:hAnsi="Verdana"/>
          <w:b/>
          <w:sz w:val="20"/>
        </w:rPr>
        <w:t>5</w:t>
      </w:r>
      <w:r w:rsidRPr="003243A6">
        <w:rPr>
          <w:rFonts w:ascii="Verdana" w:hAnsi="Verdana"/>
          <w:b/>
          <w:sz w:val="20"/>
        </w:rPr>
        <w:t xml:space="preserve"> - Sposób dokonywania rozliczeń i płatności</w:t>
      </w:r>
    </w:p>
    <w:p w:rsidR="00B40D96" w:rsidRPr="003243A6" w:rsidRDefault="00B40D96" w:rsidP="003652D0">
      <w:pPr>
        <w:jc w:val="both"/>
        <w:rPr>
          <w:rFonts w:ascii="Verdana" w:hAnsi="Verdana"/>
          <w:sz w:val="20"/>
        </w:rPr>
      </w:pP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Należność z tytułu wykonania Umowy będzie wypłacona Wykonawcy przez Zamawiającego na podstawie faktury.</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 xml:space="preserve">Płatność faktur będzie dokonywana przez Zamawiającego przelewem z rachunku bankowego na rachunek Wykonawcy w banku: ........................................ nr rachunku: ................................... w terminie do </w:t>
      </w:r>
      <w:r w:rsidR="005A437B" w:rsidRPr="003243A6">
        <w:rPr>
          <w:rFonts w:ascii="Verdana" w:hAnsi="Verdana"/>
          <w:sz w:val="20"/>
        </w:rPr>
        <w:t>30</w:t>
      </w:r>
      <w:r w:rsidRPr="003243A6">
        <w:rPr>
          <w:rFonts w:ascii="Verdana" w:hAnsi="Verdana"/>
          <w:sz w:val="20"/>
        </w:rPr>
        <w:t xml:space="preserve"> dni od daty wpływu  faktury do siedziby Zamawiającego.</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 xml:space="preserve">Termin zapłaty, o którym mowa w ust. </w:t>
      </w:r>
      <w:r w:rsidR="00D82279" w:rsidRPr="003243A6">
        <w:rPr>
          <w:rFonts w:ascii="Verdana" w:hAnsi="Verdana"/>
          <w:sz w:val="20"/>
        </w:rPr>
        <w:t>2</w:t>
      </w:r>
      <w:r w:rsidRPr="003243A6">
        <w:rPr>
          <w:rFonts w:ascii="Verdana" w:hAnsi="Verdana"/>
          <w:sz w:val="20"/>
        </w:rPr>
        <w:t>, liczony będzie od daty dostarczenia  do siedziby Zamawiającego faktury Wykonawcy z naliczonym podatkiem VAT,</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 xml:space="preserve">Za dzień zapłaty uważany będzie dzień obciążenia rachunku bankowego Zamawiającego. </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Wykonawca oświadcza,  że  wskazany rachunek jest rachunkiem firmowym/ osobistym*</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 xml:space="preserve">Faktury należy wystawiać na: </w:t>
      </w:r>
    </w:p>
    <w:p w:rsidR="00B40D96" w:rsidRPr="003243A6" w:rsidRDefault="00B40D96" w:rsidP="003652D0">
      <w:pPr>
        <w:pStyle w:val="Akapitzlist"/>
        <w:ind w:left="284"/>
        <w:jc w:val="both"/>
        <w:rPr>
          <w:rFonts w:ascii="Verdana" w:hAnsi="Verdana"/>
          <w:sz w:val="20"/>
        </w:rPr>
      </w:pPr>
      <w:r w:rsidRPr="003243A6">
        <w:rPr>
          <w:rFonts w:ascii="Verdana" w:hAnsi="Verdana"/>
          <w:sz w:val="20"/>
        </w:rPr>
        <w:t>Nabywca: Miasto Gliwice, 44-100 Gliwice, ul. Zwycięstwa 21, NIP 631-100-66-40</w:t>
      </w:r>
    </w:p>
    <w:p w:rsidR="00B40D96" w:rsidRPr="003243A6" w:rsidRDefault="00B40D96" w:rsidP="003652D0">
      <w:pPr>
        <w:pStyle w:val="Akapitzlist"/>
        <w:ind w:left="284"/>
        <w:jc w:val="both"/>
        <w:rPr>
          <w:rFonts w:ascii="Verdana" w:hAnsi="Verdana"/>
          <w:sz w:val="20"/>
        </w:rPr>
      </w:pPr>
      <w:r w:rsidRPr="003243A6">
        <w:rPr>
          <w:rFonts w:ascii="Verdana" w:hAnsi="Verdana"/>
          <w:sz w:val="20"/>
        </w:rPr>
        <w:t>Odbiorca: Ośrodek Pomocy Społecznej w Gliwicach ul. Górnych Wałów 9 44-100 Gliwice</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 xml:space="preserve">Zamawiający oświadcza, że jest płatnikiem podatku VAT- NIP 631-100-66-40 </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Zamawiający nie wyraża zgody na obrót wierzytelnościami wynikającymi z niniejszej umowy.</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 xml:space="preserve">Zamawiający  może dokonać zapłaty należności w formie podzielonej płatności. </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W przypadku realizacji przez Zamawiającego płatności, o której mowa w ust.</w:t>
      </w:r>
      <w:r w:rsidR="003F29DF" w:rsidRPr="003243A6">
        <w:rPr>
          <w:rFonts w:ascii="Verdana" w:hAnsi="Verdana"/>
          <w:sz w:val="20"/>
        </w:rPr>
        <w:t xml:space="preserve">9 </w:t>
      </w:r>
      <w:r w:rsidRPr="003243A6">
        <w:rPr>
          <w:rFonts w:ascii="Verdana" w:hAnsi="Verdana"/>
          <w:sz w:val="20"/>
        </w:rPr>
        <w:t xml:space="preserve"> Zamawiający przekaże wartość netto zobowiązania wskazaną na fakturze przelewem </w:t>
      </w:r>
      <w:r w:rsidR="0046469F" w:rsidRPr="003243A6">
        <w:rPr>
          <w:rFonts w:ascii="Verdana" w:hAnsi="Verdana"/>
          <w:sz w:val="20"/>
        </w:rPr>
        <w:br/>
      </w:r>
      <w:r w:rsidRPr="003243A6">
        <w:rPr>
          <w:rFonts w:ascii="Verdana" w:hAnsi="Verdana"/>
          <w:sz w:val="20"/>
        </w:rPr>
        <w:t xml:space="preserve">na rachunek bankowy Wykonawcy w banku …………………………………………… </w:t>
      </w:r>
      <w:r w:rsidR="00A66A8C" w:rsidRPr="003243A6">
        <w:rPr>
          <w:rFonts w:ascii="Verdana" w:hAnsi="Verdana"/>
          <w:sz w:val="20"/>
        </w:rPr>
        <w:br/>
      </w:r>
      <w:r w:rsidRPr="003243A6">
        <w:rPr>
          <w:rFonts w:ascii="Verdana" w:hAnsi="Verdana"/>
          <w:sz w:val="20"/>
        </w:rPr>
        <w:t xml:space="preserve">– nr rachunku: …………………………………………………………………………… </w:t>
      </w:r>
    </w:p>
    <w:p w:rsidR="00B40D96" w:rsidRPr="003243A6" w:rsidRDefault="00B40D96" w:rsidP="003652D0">
      <w:pPr>
        <w:pStyle w:val="Akapitzlist"/>
        <w:ind w:left="284"/>
        <w:jc w:val="both"/>
        <w:rPr>
          <w:rFonts w:ascii="Verdana" w:hAnsi="Verdana"/>
          <w:sz w:val="20"/>
        </w:rPr>
      </w:pPr>
      <w:r w:rsidRPr="003243A6">
        <w:rPr>
          <w:rFonts w:ascii="Verdana" w:hAnsi="Verdana"/>
          <w:sz w:val="20"/>
        </w:rPr>
        <w:t xml:space="preserve">w terminie określonym w § </w:t>
      </w:r>
      <w:r w:rsidR="008928FC" w:rsidRPr="003243A6">
        <w:rPr>
          <w:rFonts w:ascii="Verdana" w:hAnsi="Verdana"/>
          <w:sz w:val="20"/>
        </w:rPr>
        <w:t>5</w:t>
      </w:r>
      <w:r w:rsidRPr="003243A6">
        <w:rPr>
          <w:rFonts w:ascii="Verdana" w:hAnsi="Verdana"/>
          <w:sz w:val="20"/>
        </w:rPr>
        <w:t xml:space="preserve"> ust. </w:t>
      </w:r>
      <w:r w:rsidR="00D82279" w:rsidRPr="003243A6">
        <w:rPr>
          <w:rFonts w:ascii="Verdana" w:hAnsi="Verdana"/>
          <w:sz w:val="20"/>
        </w:rPr>
        <w:t>2</w:t>
      </w:r>
      <w:r w:rsidRPr="003243A6">
        <w:rPr>
          <w:rFonts w:ascii="Verdana" w:hAnsi="Verdana"/>
          <w:sz w:val="20"/>
        </w:rPr>
        <w:t xml:space="preserve">, zaś wartość podatku VAT zobowiązania wskazaną </w:t>
      </w:r>
      <w:r w:rsidR="003652D0" w:rsidRPr="003243A6">
        <w:rPr>
          <w:rFonts w:ascii="Verdana" w:hAnsi="Verdana"/>
          <w:sz w:val="20"/>
        </w:rPr>
        <w:br/>
      </w:r>
      <w:r w:rsidRPr="003243A6">
        <w:rPr>
          <w:rFonts w:ascii="Verdana" w:hAnsi="Verdana"/>
          <w:sz w:val="20"/>
        </w:rPr>
        <w:t>na fakturze na osobny rachunek Wykonawcy.</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t xml:space="preserve">Wynagrodzenie zostanie przekazane na konto            ………………………..……………………………………………………   w terminie określonym w § </w:t>
      </w:r>
      <w:r w:rsidR="008928FC" w:rsidRPr="003243A6">
        <w:rPr>
          <w:rFonts w:ascii="Verdana" w:hAnsi="Verdana"/>
          <w:sz w:val="20"/>
        </w:rPr>
        <w:t>5</w:t>
      </w:r>
      <w:r w:rsidRPr="003243A6">
        <w:rPr>
          <w:rFonts w:ascii="Verdana" w:hAnsi="Verdana"/>
          <w:sz w:val="20"/>
        </w:rPr>
        <w:t xml:space="preserve"> ust.</w:t>
      </w:r>
      <w:r w:rsidR="00D82279" w:rsidRPr="003243A6">
        <w:rPr>
          <w:rFonts w:ascii="Verdana" w:hAnsi="Verdana"/>
          <w:sz w:val="20"/>
        </w:rPr>
        <w:t xml:space="preserve"> 2</w:t>
      </w:r>
      <w:r w:rsidRPr="003243A6">
        <w:rPr>
          <w:rFonts w:ascii="Verdana" w:hAnsi="Verdana"/>
          <w:sz w:val="20"/>
        </w:rPr>
        <w:t xml:space="preserve"> oraz  dostarczeniu  faktury za pośrednictwem systemu teleinformatycznego, o którym mowa  w ustawie o elektronicznym fakturowaniu </w:t>
      </w:r>
      <w:r w:rsidR="00A66A8C" w:rsidRPr="003243A6">
        <w:rPr>
          <w:rFonts w:ascii="Verdana" w:hAnsi="Verdana"/>
          <w:sz w:val="20"/>
        </w:rPr>
        <w:br/>
      </w:r>
      <w:r w:rsidRPr="003243A6">
        <w:rPr>
          <w:rFonts w:ascii="Verdana" w:hAnsi="Verdana"/>
          <w:sz w:val="20"/>
        </w:rPr>
        <w:t xml:space="preserve">w zamówieniach publicznych, koncesjach na roboty budowlane lub usługi </w:t>
      </w:r>
      <w:r w:rsidR="003652D0" w:rsidRPr="003243A6">
        <w:rPr>
          <w:rFonts w:ascii="Verdana" w:hAnsi="Verdana"/>
          <w:sz w:val="20"/>
        </w:rPr>
        <w:br/>
      </w:r>
      <w:r w:rsidRPr="003243A6">
        <w:rPr>
          <w:rFonts w:ascii="Verdana" w:hAnsi="Verdana"/>
          <w:sz w:val="20"/>
        </w:rPr>
        <w:t>oraz partnerstwie publiczno-prywatnym.</w:t>
      </w:r>
    </w:p>
    <w:p w:rsidR="00B40D96" w:rsidRPr="003243A6" w:rsidRDefault="00B40D96" w:rsidP="003652D0">
      <w:pPr>
        <w:pStyle w:val="Akapitzlist"/>
        <w:numPr>
          <w:ilvl w:val="0"/>
          <w:numId w:val="5"/>
        </w:numPr>
        <w:ind w:left="284"/>
        <w:jc w:val="both"/>
        <w:rPr>
          <w:rFonts w:ascii="Verdana" w:hAnsi="Verdana"/>
          <w:sz w:val="20"/>
        </w:rPr>
      </w:pPr>
      <w:r w:rsidRPr="003243A6">
        <w:rPr>
          <w:rFonts w:ascii="Verdana" w:hAnsi="Verdana"/>
          <w:sz w:val="20"/>
        </w:rPr>
        <w:lastRenderedPageBreak/>
        <w:t xml:space="preserve">W przypadku rozbieżności pomiędzy terminem płatności wskazanym w dokumentach księgowych (np. fakturach, rachunkach, notach odsetkowych), a wskazanym </w:t>
      </w:r>
      <w:r w:rsidR="00A9716F">
        <w:rPr>
          <w:rFonts w:ascii="Verdana" w:hAnsi="Verdana"/>
          <w:sz w:val="20"/>
        </w:rPr>
        <w:t xml:space="preserve">             </w:t>
      </w:r>
      <w:r w:rsidRPr="003243A6">
        <w:rPr>
          <w:rFonts w:ascii="Verdana" w:hAnsi="Verdana"/>
          <w:sz w:val="20"/>
        </w:rPr>
        <w:t>w niniejszej umowie przyjmuje się, że prawidłowo podano termin określony w umowie.</w:t>
      </w:r>
    </w:p>
    <w:p w:rsidR="003652D0" w:rsidRPr="008831E1" w:rsidRDefault="00B40D96" w:rsidP="003652D0">
      <w:pPr>
        <w:pStyle w:val="Akapitzlist"/>
        <w:numPr>
          <w:ilvl w:val="0"/>
          <w:numId w:val="5"/>
        </w:numPr>
        <w:ind w:left="284"/>
        <w:jc w:val="both"/>
        <w:rPr>
          <w:rFonts w:ascii="Verdana" w:hAnsi="Verdana"/>
          <w:sz w:val="20"/>
        </w:rPr>
      </w:pPr>
      <w:r w:rsidRPr="003243A6">
        <w:rPr>
          <w:rFonts w:ascii="Verdana" w:hAnsi="Verdana"/>
          <w:sz w:val="20"/>
        </w:rPr>
        <w:t xml:space="preserve">Wszelkie usługi wykraczające poza przedmiot </w:t>
      </w:r>
      <w:r w:rsidR="009E3782" w:rsidRPr="003243A6">
        <w:rPr>
          <w:rFonts w:ascii="Verdana" w:hAnsi="Verdana"/>
          <w:sz w:val="20"/>
        </w:rPr>
        <w:t xml:space="preserve">umowy </w:t>
      </w:r>
      <w:r w:rsidRPr="003243A6">
        <w:rPr>
          <w:rFonts w:ascii="Verdana" w:hAnsi="Verdana"/>
          <w:sz w:val="20"/>
        </w:rPr>
        <w:t xml:space="preserve">określony </w:t>
      </w:r>
      <w:r w:rsidR="0046469F" w:rsidRPr="003243A6">
        <w:rPr>
          <w:rFonts w:ascii="Verdana" w:hAnsi="Verdana"/>
          <w:sz w:val="20"/>
        </w:rPr>
        <w:br/>
        <w:t xml:space="preserve">w § 1, </w:t>
      </w:r>
      <w:r w:rsidRPr="003243A6">
        <w:rPr>
          <w:rFonts w:ascii="Verdana" w:hAnsi="Verdana"/>
          <w:sz w:val="20"/>
        </w:rPr>
        <w:t xml:space="preserve">z którymi wiąże się dodatkowe wynagrodzenie, mogą być wykonywane jedynie </w:t>
      </w:r>
      <w:r w:rsidR="00A66A8C" w:rsidRPr="003243A6">
        <w:rPr>
          <w:rFonts w:ascii="Verdana" w:hAnsi="Verdana"/>
          <w:sz w:val="20"/>
        </w:rPr>
        <w:br/>
      </w:r>
      <w:r w:rsidRPr="003243A6">
        <w:rPr>
          <w:rFonts w:ascii="Verdana" w:hAnsi="Verdana"/>
          <w:sz w:val="20"/>
        </w:rPr>
        <w:t xml:space="preserve">po uprzedniej zgodzie Zamawiającego wyrażonej w formie pisemnej pod rygorem nieważności, przez osoby upoważnione do zaciągania zobowiązań finansowych </w:t>
      </w:r>
      <w:r w:rsidR="004C2C7E">
        <w:rPr>
          <w:rFonts w:ascii="Verdana" w:hAnsi="Verdana"/>
          <w:sz w:val="20"/>
        </w:rPr>
        <w:t xml:space="preserve">           </w:t>
      </w:r>
      <w:r w:rsidRPr="003243A6">
        <w:rPr>
          <w:rFonts w:ascii="Verdana" w:hAnsi="Verdana"/>
          <w:sz w:val="20"/>
        </w:rPr>
        <w:t>w imieniu Zamawiającego. Brak zgody udzielonej w przewidzianej formie pozbawia Wykonawcę roszczenia o dodatkowe wynagrodzenie.</w:t>
      </w:r>
    </w:p>
    <w:p w:rsidR="00937004" w:rsidRPr="003243A6" w:rsidRDefault="00937004" w:rsidP="003652D0">
      <w:pPr>
        <w:suppressAutoHyphens w:val="0"/>
        <w:jc w:val="both"/>
        <w:rPr>
          <w:rFonts w:ascii="Verdana" w:hAnsi="Verdana"/>
          <w:b/>
          <w:bCs/>
          <w:sz w:val="20"/>
          <w:lang w:eastAsia="pl-PL"/>
        </w:rPr>
      </w:pPr>
    </w:p>
    <w:p w:rsidR="005A437B" w:rsidRPr="003243A6" w:rsidRDefault="00C91AA0" w:rsidP="005A437B">
      <w:pPr>
        <w:suppressAutoHyphens w:val="0"/>
        <w:jc w:val="center"/>
        <w:rPr>
          <w:rFonts w:ascii="Verdana" w:hAnsi="Verdana"/>
          <w:b/>
          <w:bCs/>
          <w:sz w:val="20"/>
          <w:lang w:eastAsia="pl-PL"/>
        </w:rPr>
      </w:pPr>
      <w:r w:rsidRPr="003243A6">
        <w:rPr>
          <w:rFonts w:ascii="Verdana" w:hAnsi="Verdana"/>
          <w:b/>
          <w:bCs/>
          <w:sz w:val="20"/>
          <w:lang w:eastAsia="pl-PL"/>
        </w:rPr>
        <w:sym w:font="Century Schoolbook" w:char="00A7"/>
      </w:r>
      <w:r w:rsidRPr="003243A6">
        <w:rPr>
          <w:rFonts w:ascii="Verdana" w:hAnsi="Verdana"/>
          <w:b/>
          <w:bCs/>
          <w:sz w:val="20"/>
          <w:lang w:eastAsia="pl-PL"/>
        </w:rPr>
        <w:t xml:space="preserve"> </w:t>
      </w:r>
      <w:r w:rsidR="00385B89" w:rsidRPr="003243A6">
        <w:rPr>
          <w:rFonts w:ascii="Verdana" w:hAnsi="Verdana"/>
          <w:b/>
          <w:bCs/>
          <w:sz w:val="20"/>
          <w:lang w:eastAsia="pl-PL"/>
        </w:rPr>
        <w:t>6</w:t>
      </w:r>
      <w:r w:rsidR="003652D0" w:rsidRPr="003243A6">
        <w:rPr>
          <w:rFonts w:ascii="Verdana" w:hAnsi="Verdana"/>
          <w:b/>
          <w:bCs/>
          <w:sz w:val="20"/>
          <w:lang w:eastAsia="pl-PL"/>
        </w:rPr>
        <w:t xml:space="preserve"> </w:t>
      </w:r>
      <w:r w:rsidR="005A437B" w:rsidRPr="003243A6">
        <w:rPr>
          <w:rFonts w:ascii="Verdana" w:hAnsi="Verdana"/>
          <w:b/>
          <w:bCs/>
          <w:sz w:val="20"/>
          <w:lang w:eastAsia="pl-PL"/>
        </w:rPr>
        <w:t xml:space="preserve"> </w:t>
      </w:r>
      <w:r w:rsidR="005A437B" w:rsidRPr="003243A6">
        <w:rPr>
          <w:rFonts w:ascii="Verdana" w:hAnsi="Verdana"/>
          <w:b/>
          <w:sz w:val="20"/>
        </w:rPr>
        <w:t>Tajemnica Pocztowa</w:t>
      </w:r>
    </w:p>
    <w:p w:rsidR="005A437B" w:rsidRPr="003243A6" w:rsidRDefault="005A437B" w:rsidP="005A437B">
      <w:pPr>
        <w:rPr>
          <w:rFonts w:ascii="Verdana" w:hAnsi="Verdana"/>
          <w:sz w:val="20"/>
        </w:rPr>
      </w:pPr>
    </w:p>
    <w:p w:rsidR="005A437B" w:rsidRPr="003243A6" w:rsidRDefault="005A437B" w:rsidP="005A437B">
      <w:pPr>
        <w:ind w:left="284" w:hanging="284"/>
        <w:jc w:val="both"/>
        <w:rPr>
          <w:rFonts w:ascii="Verdana" w:hAnsi="Verdana"/>
          <w:sz w:val="20"/>
        </w:rPr>
      </w:pPr>
      <w:r w:rsidRPr="003243A6">
        <w:rPr>
          <w:rFonts w:ascii="Verdana" w:hAnsi="Verdana"/>
          <w:sz w:val="20"/>
        </w:rPr>
        <w:t>1.</w:t>
      </w:r>
      <w:r w:rsidRPr="003243A6">
        <w:rPr>
          <w:rFonts w:ascii="Verdana" w:hAnsi="Verdana"/>
          <w:sz w:val="20"/>
        </w:rPr>
        <w:tab/>
        <w:t xml:space="preserve">Wykonawca zobowiązuje się świadczyć usługi w taki sposób, by zapewnić tajność danych przekazywanych w przesyłkach, danych dotyczących podmiotów korzystających z usług pocztowych oraz danych dotyczących faktu i okoliczności świadczenia usług pocztowych lub korzystania z tych usług, chyba że obowiązek ujawnienia tych danych wynika </w:t>
      </w:r>
      <w:r w:rsidRPr="003243A6">
        <w:rPr>
          <w:rFonts w:ascii="Verdana" w:hAnsi="Verdana"/>
          <w:sz w:val="20"/>
        </w:rPr>
        <w:br/>
        <w:t>z orzeczenia sądu, organu administracji publicznej, lub wiąże się z wykonaniem obowiązku prawnego opartego na innej podstawie (Tajemnica Pocztowa).</w:t>
      </w:r>
    </w:p>
    <w:p w:rsidR="005A437B" w:rsidRPr="003243A6" w:rsidRDefault="005A437B" w:rsidP="005A437B">
      <w:pPr>
        <w:ind w:left="284" w:hanging="284"/>
        <w:jc w:val="both"/>
        <w:rPr>
          <w:rFonts w:ascii="Verdana" w:hAnsi="Verdana"/>
          <w:sz w:val="20"/>
        </w:rPr>
      </w:pPr>
      <w:r w:rsidRPr="003243A6">
        <w:rPr>
          <w:rFonts w:ascii="Verdana" w:hAnsi="Verdana"/>
          <w:sz w:val="20"/>
        </w:rPr>
        <w:t>2.</w:t>
      </w:r>
      <w:r w:rsidRPr="003243A6">
        <w:rPr>
          <w:rFonts w:ascii="Verdana" w:hAnsi="Verdana"/>
          <w:sz w:val="20"/>
        </w:rPr>
        <w:tab/>
        <w:t>Z zastrzeżeniem ustępu poprzedzającego, dane objęte Tajemnicą Pocztową mogą być zbierane, utrwalane, przechowywane, opracowywane, zmieniane, usuwane lub udostępniane tylko wówczas, gdy dotyczy to świadczonej usługi pocztowej albo jest niezbędne do jej wykonania.</w:t>
      </w:r>
    </w:p>
    <w:p w:rsidR="005A437B" w:rsidRPr="003243A6" w:rsidRDefault="005A437B" w:rsidP="005A437B">
      <w:pPr>
        <w:ind w:left="284" w:hanging="284"/>
        <w:jc w:val="both"/>
        <w:rPr>
          <w:rFonts w:ascii="Verdana" w:hAnsi="Verdana"/>
          <w:sz w:val="20"/>
        </w:rPr>
      </w:pPr>
      <w:r w:rsidRPr="003243A6">
        <w:rPr>
          <w:rFonts w:ascii="Verdana" w:hAnsi="Verdana"/>
          <w:sz w:val="20"/>
        </w:rPr>
        <w:t>3.</w:t>
      </w:r>
      <w:r w:rsidRPr="003243A6">
        <w:rPr>
          <w:rFonts w:ascii="Verdana" w:hAnsi="Verdana"/>
          <w:sz w:val="20"/>
        </w:rPr>
        <w:tab/>
        <w:t xml:space="preserve">Usługodawca zobowiązany jest do podjęcia najwyższej staranności oraz wszelkich środków natury technicznej i organizacyjnej, by uniemożliwić naruszenie Tajemnicy Pocztowej. W szczególności usługodawca zapewnia magazynowanie przesyłek </w:t>
      </w:r>
      <w:r w:rsidRPr="003243A6">
        <w:rPr>
          <w:rFonts w:ascii="Verdana" w:hAnsi="Verdana"/>
          <w:sz w:val="20"/>
        </w:rPr>
        <w:br/>
        <w:t>w odpowiednio zabezpieczonym pomieszczeniu, oraz ich transport środkami, które uniemożliwią swobodny dostęp osób trzecich do przesyłek.</w:t>
      </w:r>
    </w:p>
    <w:p w:rsidR="005A437B" w:rsidRDefault="005A437B" w:rsidP="005A437B">
      <w:pPr>
        <w:ind w:left="284" w:hanging="284"/>
        <w:jc w:val="both"/>
        <w:rPr>
          <w:rFonts w:ascii="Verdana" w:hAnsi="Verdana"/>
          <w:sz w:val="20"/>
        </w:rPr>
      </w:pPr>
      <w:r w:rsidRPr="003243A6">
        <w:rPr>
          <w:rFonts w:ascii="Verdana" w:hAnsi="Verdana"/>
          <w:sz w:val="20"/>
        </w:rPr>
        <w:t>4.</w:t>
      </w:r>
      <w:r w:rsidRPr="003243A6">
        <w:rPr>
          <w:rFonts w:ascii="Verdana" w:hAnsi="Verdana"/>
          <w:sz w:val="20"/>
        </w:rPr>
        <w:tab/>
        <w:t>Obowiązek zachowania tajemnicy pocztowej jest nieograniczony w czasie.</w:t>
      </w:r>
    </w:p>
    <w:p w:rsidR="00A9716F" w:rsidRPr="003243A6" w:rsidRDefault="00A9716F" w:rsidP="00A9716F">
      <w:pPr>
        <w:jc w:val="both"/>
        <w:rPr>
          <w:rFonts w:ascii="Verdana" w:hAnsi="Verdana"/>
          <w:sz w:val="20"/>
        </w:rPr>
      </w:pPr>
    </w:p>
    <w:p w:rsidR="001B01D1" w:rsidRPr="003243A6" w:rsidRDefault="001B01D1" w:rsidP="008831E1">
      <w:pPr>
        <w:suppressAutoHyphens w:val="0"/>
        <w:rPr>
          <w:rFonts w:ascii="Verdana" w:hAnsi="Verdana"/>
          <w:b/>
          <w:bCs/>
          <w:sz w:val="20"/>
          <w:lang w:eastAsia="pl-PL"/>
        </w:rPr>
      </w:pPr>
    </w:p>
    <w:p w:rsidR="004B18E6" w:rsidRPr="003243A6" w:rsidRDefault="00E125DD" w:rsidP="00E125DD">
      <w:pPr>
        <w:suppressAutoHyphens w:val="0"/>
        <w:ind w:left="709"/>
        <w:rPr>
          <w:rFonts w:ascii="Verdana" w:hAnsi="Verdana"/>
          <w:b/>
          <w:bCs/>
          <w:sz w:val="20"/>
        </w:rPr>
      </w:pPr>
      <w:r>
        <w:rPr>
          <w:rFonts w:ascii="Verdana" w:hAnsi="Verdana"/>
          <w:b/>
          <w:bCs/>
          <w:sz w:val="20"/>
          <w:lang w:eastAsia="pl-PL"/>
        </w:rPr>
        <w:t xml:space="preserve">                                            </w:t>
      </w:r>
      <w:r w:rsidR="004B18E6" w:rsidRPr="003243A6">
        <w:rPr>
          <w:rFonts w:ascii="Verdana" w:hAnsi="Verdana"/>
          <w:b/>
          <w:bCs/>
          <w:sz w:val="20"/>
          <w:lang w:eastAsia="pl-PL"/>
        </w:rPr>
        <w:sym w:font="Century Schoolbook" w:char="00A7"/>
      </w:r>
      <w:r w:rsidR="004B18E6" w:rsidRPr="003243A6">
        <w:rPr>
          <w:rFonts w:ascii="Verdana" w:hAnsi="Verdana"/>
          <w:b/>
          <w:bCs/>
          <w:sz w:val="20"/>
          <w:lang w:eastAsia="pl-PL"/>
        </w:rPr>
        <w:t xml:space="preserve"> </w:t>
      </w:r>
      <w:r w:rsidR="00385B89" w:rsidRPr="003243A6">
        <w:rPr>
          <w:rFonts w:ascii="Verdana" w:hAnsi="Verdana"/>
          <w:b/>
          <w:bCs/>
          <w:sz w:val="20"/>
          <w:lang w:eastAsia="pl-PL"/>
        </w:rPr>
        <w:t>7</w:t>
      </w:r>
      <w:r w:rsidR="004B18E6" w:rsidRPr="003243A6">
        <w:rPr>
          <w:rFonts w:ascii="Verdana" w:hAnsi="Verdana"/>
          <w:b/>
          <w:bCs/>
          <w:sz w:val="20"/>
          <w:lang w:eastAsia="pl-PL"/>
        </w:rPr>
        <w:t xml:space="preserve"> – </w:t>
      </w:r>
      <w:r w:rsidR="004B18E6" w:rsidRPr="003243A6">
        <w:rPr>
          <w:rFonts w:ascii="Verdana" w:hAnsi="Verdana"/>
          <w:b/>
          <w:bCs/>
          <w:sz w:val="20"/>
        </w:rPr>
        <w:t>Kontrola</w:t>
      </w:r>
    </w:p>
    <w:p w:rsidR="004B18E6" w:rsidRPr="003243A6" w:rsidRDefault="004B18E6" w:rsidP="004B18E6">
      <w:pPr>
        <w:suppressAutoHyphens w:val="0"/>
        <w:jc w:val="both"/>
        <w:rPr>
          <w:rFonts w:ascii="Verdana" w:hAnsi="Verdana"/>
          <w:b/>
          <w:bCs/>
          <w:sz w:val="20"/>
        </w:rPr>
      </w:pPr>
    </w:p>
    <w:p w:rsidR="00937004" w:rsidRDefault="004B18E6" w:rsidP="004B18E6">
      <w:pPr>
        <w:suppressAutoHyphens w:val="0"/>
        <w:jc w:val="both"/>
        <w:rPr>
          <w:rFonts w:ascii="Verdana" w:hAnsi="Verdana"/>
          <w:bCs/>
          <w:sz w:val="20"/>
        </w:rPr>
      </w:pPr>
      <w:r w:rsidRPr="003243A6">
        <w:rPr>
          <w:rFonts w:ascii="Verdana" w:hAnsi="Verdana"/>
          <w:bCs/>
          <w:sz w:val="20"/>
        </w:rPr>
        <w:t>Zamawiający zastrzega sobie prawo dokonywania kontroli sposobu realizacji umowy.</w:t>
      </w:r>
    </w:p>
    <w:p w:rsidR="00E125DD" w:rsidRPr="003243A6" w:rsidRDefault="00E125DD" w:rsidP="004B18E6">
      <w:pPr>
        <w:suppressAutoHyphens w:val="0"/>
        <w:jc w:val="both"/>
        <w:rPr>
          <w:rFonts w:ascii="Verdana" w:hAnsi="Verdana"/>
          <w:bCs/>
          <w:sz w:val="20"/>
        </w:rPr>
      </w:pPr>
    </w:p>
    <w:p w:rsidR="005A437B" w:rsidRPr="003243A6" w:rsidRDefault="005A437B" w:rsidP="004B18E6">
      <w:pPr>
        <w:suppressAutoHyphens w:val="0"/>
        <w:jc w:val="both"/>
        <w:rPr>
          <w:rFonts w:ascii="Verdana" w:hAnsi="Verdana"/>
          <w:bCs/>
          <w:sz w:val="20"/>
        </w:rPr>
      </w:pPr>
    </w:p>
    <w:p w:rsidR="00351FBE" w:rsidRPr="008831E1" w:rsidRDefault="005A437B" w:rsidP="008831E1">
      <w:pPr>
        <w:pStyle w:val="Nagwek1"/>
        <w:tabs>
          <w:tab w:val="left" w:pos="0"/>
        </w:tabs>
        <w:spacing w:before="0" w:after="0"/>
        <w:jc w:val="center"/>
        <w:rPr>
          <w:rFonts w:ascii="Verdana" w:hAnsi="Verdana"/>
          <w:sz w:val="20"/>
          <w:szCs w:val="20"/>
        </w:rPr>
      </w:pPr>
      <w:r w:rsidRPr="003243A6">
        <w:rPr>
          <w:rFonts w:ascii="Verdana" w:hAnsi="Verdana"/>
          <w:bCs w:val="0"/>
          <w:sz w:val="20"/>
          <w:szCs w:val="20"/>
        </w:rPr>
        <w:t xml:space="preserve">§ </w:t>
      </w:r>
      <w:r w:rsidR="00385B89" w:rsidRPr="003243A6">
        <w:rPr>
          <w:rFonts w:ascii="Verdana" w:hAnsi="Verdana"/>
          <w:bCs w:val="0"/>
          <w:sz w:val="20"/>
          <w:szCs w:val="20"/>
        </w:rPr>
        <w:t>8</w:t>
      </w:r>
      <w:r w:rsidRPr="003243A6">
        <w:rPr>
          <w:rFonts w:ascii="Verdana" w:hAnsi="Verdana"/>
          <w:bCs w:val="0"/>
          <w:sz w:val="20"/>
          <w:szCs w:val="20"/>
        </w:rPr>
        <w:t xml:space="preserve"> – </w:t>
      </w:r>
      <w:r w:rsidRPr="003243A6">
        <w:rPr>
          <w:rFonts w:ascii="Verdana" w:hAnsi="Verdana"/>
          <w:sz w:val="20"/>
          <w:szCs w:val="20"/>
        </w:rPr>
        <w:t>Kary umowne</w:t>
      </w:r>
    </w:p>
    <w:p w:rsidR="00351FBE" w:rsidRPr="003243A6" w:rsidRDefault="00351FBE" w:rsidP="00351FBE">
      <w:pPr>
        <w:suppressAutoHyphens w:val="0"/>
        <w:autoSpaceDE w:val="0"/>
        <w:autoSpaceDN w:val="0"/>
        <w:adjustRightInd w:val="0"/>
        <w:rPr>
          <w:rFonts w:ascii="Verdana" w:eastAsiaTheme="minorHAnsi" w:hAnsi="Verdana" w:cs="Verdana"/>
          <w:color w:val="000000"/>
          <w:sz w:val="20"/>
          <w:lang w:eastAsia="en-US"/>
        </w:rPr>
      </w:pPr>
    </w:p>
    <w:p w:rsidR="008831E1" w:rsidRPr="008831E1" w:rsidRDefault="00E13322" w:rsidP="008831E1">
      <w:pPr>
        <w:pStyle w:val="Akapitzlist"/>
        <w:numPr>
          <w:ilvl w:val="0"/>
          <w:numId w:val="40"/>
        </w:numPr>
        <w:suppressAutoHyphens w:val="0"/>
        <w:autoSpaceDE w:val="0"/>
        <w:autoSpaceDN w:val="0"/>
        <w:adjustRightInd w:val="0"/>
        <w:spacing w:after="13"/>
        <w:jc w:val="both"/>
        <w:rPr>
          <w:rFonts w:ascii="Verdana" w:eastAsiaTheme="minorHAnsi" w:hAnsi="Verdana" w:cs="Verdana"/>
          <w:color w:val="000000"/>
          <w:sz w:val="20"/>
          <w:lang w:eastAsia="en-US"/>
        </w:rPr>
      </w:pPr>
      <w:r w:rsidRPr="008831E1">
        <w:rPr>
          <w:rFonts w:ascii="Verdana" w:eastAsiaTheme="minorHAnsi" w:hAnsi="Verdana" w:cs="Verdana"/>
          <w:color w:val="000000"/>
          <w:sz w:val="20"/>
          <w:lang w:eastAsia="en-US"/>
        </w:rPr>
        <w:t xml:space="preserve">z tytułu niewykonania lub nienależytego wykonania usługi stanowiącej przedmiot zamówienia Zamawiającego </w:t>
      </w:r>
      <w:r w:rsidR="008831E1" w:rsidRPr="008831E1">
        <w:rPr>
          <w:rFonts w:ascii="Verdana" w:eastAsiaTheme="minorHAnsi" w:hAnsi="Verdana" w:cs="Verdana"/>
          <w:color w:val="000000"/>
          <w:sz w:val="20"/>
          <w:lang w:eastAsia="en-US"/>
        </w:rPr>
        <w:t>przysługuje odszkodowanie zgodnie z zasadami określonymi w ustawie prawo pocztowe oraz aktach wykonawczych do tej ustawy.</w:t>
      </w:r>
    </w:p>
    <w:p w:rsidR="008831E1" w:rsidRPr="004C2C7E" w:rsidRDefault="008831E1" w:rsidP="008831E1">
      <w:pPr>
        <w:pStyle w:val="Akapitzlist"/>
        <w:numPr>
          <w:ilvl w:val="0"/>
          <w:numId w:val="40"/>
        </w:numPr>
        <w:suppressAutoHyphens w:val="0"/>
        <w:jc w:val="both"/>
        <w:rPr>
          <w:rFonts w:ascii="Verdana" w:hAnsi="Verdana"/>
          <w:sz w:val="20"/>
          <w:lang w:eastAsia="pl-PL"/>
        </w:rPr>
      </w:pPr>
      <w:r w:rsidRPr="002371B1">
        <w:rPr>
          <w:rFonts w:ascii="Verdana" w:hAnsi="Verdana"/>
          <w:sz w:val="20"/>
        </w:rPr>
        <w:t xml:space="preserve">Niezależnie od postanowień ust. </w:t>
      </w:r>
      <w:r>
        <w:rPr>
          <w:rFonts w:ascii="Verdana" w:hAnsi="Verdana"/>
          <w:sz w:val="20"/>
        </w:rPr>
        <w:t>1</w:t>
      </w:r>
      <w:r w:rsidRPr="002371B1">
        <w:rPr>
          <w:rFonts w:ascii="Verdana" w:hAnsi="Verdana"/>
          <w:sz w:val="20"/>
        </w:rPr>
        <w:t>, Strony ustalają karę umowną w przypadku wypowiedzenia umowy lub odstąpienia od umowy z przyczyn leżących po stronie Wykonawcy, zapłaci on na rzecz Zamawiającego karę umowną w wysokości 2 % całkowitego wynagrodzenia brutto</w:t>
      </w:r>
      <w:r w:rsidRPr="004C2C7E">
        <w:rPr>
          <w:rFonts w:ascii="Verdana" w:hAnsi="Verdana"/>
          <w:sz w:val="20"/>
        </w:rPr>
        <w:t>, o którym mowa w § 4</w:t>
      </w:r>
      <w:r w:rsidR="00EB147B" w:rsidRPr="004C2C7E">
        <w:rPr>
          <w:rFonts w:ascii="Verdana" w:hAnsi="Verdana"/>
          <w:sz w:val="20"/>
        </w:rPr>
        <w:t xml:space="preserve"> ust. 1 niniejszej umowy</w:t>
      </w:r>
      <w:r w:rsidRPr="004C2C7E">
        <w:rPr>
          <w:rFonts w:ascii="Verdana" w:hAnsi="Verdana"/>
          <w:sz w:val="20"/>
        </w:rPr>
        <w:t>.</w:t>
      </w:r>
    </w:p>
    <w:p w:rsidR="008831E1" w:rsidRPr="004C2C7E" w:rsidRDefault="008831E1" w:rsidP="008831E1">
      <w:pPr>
        <w:pStyle w:val="Akapitzlist"/>
        <w:numPr>
          <w:ilvl w:val="0"/>
          <w:numId w:val="40"/>
        </w:numPr>
        <w:suppressAutoHyphens w:val="0"/>
        <w:jc w:val="both"/>
        <w:rPr>
          <w:rFonts w:ascii="Verdana" w:hAnsi="Verdana"/>
          <w:sz w:val="20"/>
          <w:lang w:eastAsia="pl-PL"/>
        </w:rPr>
      </w:pPr>
      <w:r w:rsidRPr="004C2C7E">
        <w:rPr>
          <w:rFonts w:ascii="Verdana" w:hAnsi="Verdana"/>
          <w:sz w:val="20"/>
        </w:rPr>
        <w:t xml:space="preserve">Strony ustalają karę umowną w przypadku wypowiedzenia umowy lub odstąpienia od umowy z przyczyn leżących po stronie Zamawiającego, zapłaci on na rzecz Wykonawcy karę umowną w wysokości 2 % całkowitego wynagrodzenia brutto,            </w:t>
      </w:r>
      <w:r w:rsidR="00EB147B" w:rsidRPr="004C2C7E">
        <w:rPr>
          <w:rFonts w:ascii="Verdana" w:hAnsi="Verdana"/>
          <w:sz w:val="20"/>
        </w:rPr>
        <w:t>o którym mowa w § 4 ust. 1 niniejszej umowy.</w:t>
      </w:r>
    </w:p>
    <w:p w:rsidR="008831E1" w:rsidRPr="00A9716F" w:rsidRDefault="008831E1" w:rsidP="00A9716F">
      <w:pPr>
        <w:pStyle w:val="Akapitzlist"/>
        <w:numPr>
          <w:ilvl w:val="0"/>
          <w:numId w:val="40"/>
        </w:numPr>
        <w:suppressAutoHyphens w:val="0"/>
        <w:jc w:val="both"/>
        <w:rPr>
          <w:rFonts w:ascii="Verdana" w:hAnsi="Verdana"/>
          <w:sz w:val="20"/>
          <w:lang w:eastAsia="pl-PL"/>
        </w:rPr>
      </w:pPr>
      <w:r w:rsidRPr="002371B1">
        <w:rPr>
          <w:rFonts w:ascii="Verdana" w:hAnsi="Verdana"/>
          <w:sz w:val="20"/>
        </w:rPr>
        <w:t xml:space="preserve">Strony mają prawo do dochodzenia odszkodowania do pełnej wysokości poniesionej szkody, przekraczającego wysokość kar umownych ustalonych </w:t>
      </w:r>
      <w:r>
        <w:rPr>
          <w:rFonts w:ascii="Verdana" w:hAnsi="Verdana"/>
          <w:sz w:val="20"/>
        </w:rPr>
        <w:t xml:space="preserve">          </w:t>
      </w:r>
      <w:r w:rsidRPr="002371B1">
        <w:rPr>
          <w:rFonts w:ascii="Verdana" w:hAnsi="Verdana"/>
          <w:sz w:val="20"/>
        </w:rPr>
        <w:t>w niniejszej umowie,</w:t>
      </w:r>
      <w:r>
        <w:rPr>
          <w:rFonts w:ascii="Verdana" w:hAnsi="Verdana"/>
          <w:sz w:val="20"/>
        </w:rPr>
        <w:t xml:space="preserve"> </w:t>
      </w:r>
      <w:r w:rsidRPr="008831E1">
        <w:rPr>
          <w:rFonts w:ascii="Verdana" w:hAnsi="Verdana"/>
          <w:sz w:val="20"/>
        </w:rPr>
        <w:t xml:space="preserve">z wyjątkiem odszkodowania z tytułu utraconych korzyści. Odstąpienie przez którąkolwiek ze stron od zawartej umowy nie powoduje uchylenia obowiązku zapłaty kar umownych z tytułu zdarzeń zaistniałych </w:t>
      </w:r>
      <w:r>
        <w:rPr>
          <w:rFonts w:ascii="Verdana" w:hAnsi="Verdana"/>
          <w:sz w:val="20"/>
        </w:rPr>
        <w:t xml:space="preserve">            </w:t>
      </w:r>
      <w:r w:rsidRPr="008831E1">
        <w:rPr>
          <w:rFonts w:ascii="Verdana" w:hAnsi="Verdana"/>
          <w:sz w:val="20"/>
        </w:rPr>
        <w:t>w okresie jej obowiązywania.</w:t>
      </w:r>
    </w:p>
    <w:p w:rsidR="00A9716F" w:rsidRPr="004C2C7E" w:rsidRDefault="008831E1" w:rsidP="00A9716F">
      <w:pPr>
        <w:pStyle w:val="Akapitzlist"/>
        <w:numPr>
          <w:ilvl w:val="0"/>
          <w:numId w:val="40"/>
        </w:numPr>
        <w:suppressAutoHyphens w:val="0"/>
        <w:jc w:val="both"/>
        <w:rPr>
          <w:rFonts w:ascii="Verdana" w:hAnsi="Verdana"/>
          <w:sz w:val="20"/>
          <w:lang w:eastAsia="pl-PL"/>
        </w:rPr>
      </w:pPr>
      <w:r w:rsidRPr="002371B1">
        <w:rPr>
          <w:rFonts w:ascii="Verdana" w:hAnsi="Verdana"/>
          <w:sz w:val="20"/>
        </w:rPr>
        <w:lastRenderedPageBreak/>
        <w:t>Wykonawca nie ponosi odpowiedzialności za nie wywiązywanie się z postanowień umowy w przypadku wystąpienia siły wyższej i jej następstw/skutków siły wyższej.</w:t>
      </w:r>
      <w:r w:rsidRPr="008831E1">
        <w:rPr>
          <w:rFonts w:ascii="Verdana" w:eastAsiaTheme="minorHAnsi" w:hAnsi="Verdana" w:cs="Verdana"/>
          <w:color w:val="000000"/>
          <w:sz w:val="20"/>
          <w:lang w:eastAsia="en-US"/>
        </w:rPr>
        <w:t xml:space="preserve"> </w:t>
      </w:r>
    </w:p>
    <w:p w:rsidR="00A9716F" w:rsidRPr="00A9716F" w:rsidRDefault="00A9716F" w:rsidP="00A9716F">
      <w:pPr>
        <w:suppressAutoHyphens w:val="0"/>
        <w:jc w:val="both"/>
        <w:rPr>
          <w:rFonts w:ascii="Verdana" w:hAnsi="Verdana"/>
          <w:sz w:val="20"/>
          <w:lang w:eastAsia="pl-PL"/>
        </w:rPr>
      </w:pPr>
    </w:p>
    <w:p w:rsidR="00B40D96" w:rsidRDefault="00B40D96" w:rsidP="003652D0">
      <w:pPr>
        <w:pStyle w:val="Nagwek1"/>
        <w:tabs>
          <w:tab w:val="left" w:pos="0"/>
        </w:tabs>
        <w:spacing w:before="0" w:after="0"/>
        <w:jc w:val="center"/>
        <w:rPr>
          <w:rFonts w:ascii="Verdana" w:hAnsi="Verdana"/>
          <w:sz w:val="20"/>
          <w:szCs w:val="20"/>
        </w:rPr>
      </w:pPr>
      <w:r w:rsidRPr="003243A6">
        <w:rPr>
          <w:rFonts w:ascii="Verdana" w:hAnsi="Verdana"/>
          <w:bCs w:val="0"/>
          <w:sz w:val="20"/>
          <w:szCs w:val="20"/>
        </w:rPr>
        <w:t xml:space="preserve">§ </w:t>
      </w:r>
      <w:r w:rsidR="00385B89" w:rsidRPr="003243A6">
        <w:rPr>
          <w:rFonts w:ascii="Verdana" w:hAnsi="Verdana"/>
          <w:bCs w:val="0"/>
          <w:sz w:val="20"/>
          <w:szCs w:val="20"/>
        </w:rPr>
        <w:t>9</w:t>
      </w:r>
      <w:r w:rsidRPr="003243A6">
        <w:rPr>
          <w:rFonts w:ascii="Verdana" w:hAnsi="Verdana"/>
          <w:bCs w:val="0"/>
          <w:sz w:val="20"/>
          <w:szCs w:val="20"/>
        </w:rPr>
        <w:t xml:space="preserve"> - </w:t>
      </w:r>
      <w:r w:rsidRPr="003243A6">
        <w:rPr>
          <w:rFonts w:ascii="Verdana" w:hAnsi="Verdana"/>
          <w:sz w:val="20"/>
          <w:szCs w:val="20"/>
        </w:rPr>
        <w:t>Odstąpienie od umowy</w:t>
      </w:r>
    </w:p>
    <w:p w:rsidR="008831E1" w:rsidRPr="008831E1" w:rsidRDefault="008831E1" w:rsidP="008831E1"/>
    <w:p w:rsidR="00315AEC" w:rsidRPr="003243A6" w:rsidRDefault="00315AEC" w:rsidP="00315AEC">
      <w:pPr>
        <w:suppressAutoHyphens w:val="0"/>
        <w:jc w:val="both"/>
        <w:rPr>
          <w:rFonts w:ascii="Verdana" w:hAnsi="Verdana"/>
          <w:bCs/>
          <w:sz w:val="20"/>
          <w:lang w:eastAsia="pl-PL"/>
        </w:rPr>
      </w:pPr>
      <w:r w:rsidRPr="003243A6">
        <w:rPr>
          <w:rFonts w:ascii="Verdana" w:hAnsi="Verdana"/>
          <w:bCs/>
          <w:sz w:val="20"/>
          <w:lang w:eastAsia="pl-PL"/>
        </w:rPr>
        <w:t>1.Zamawiającemu przysługuje prawo do odstąpienia od umowy w przypadku:</w:t>
      </w:r>
    </w:p>
    <w:p w:rsidR="00CF1819" w:rsidRPr="003243A6" w:rsidRDefault="00315AEC" w:rsidP="00745866">
      <w:pPr>
        <w:pStyle w:val="Akapitzlist"/>
        <w:numPr>
          <w:ilvl w:val="0"/>
          <w:numId w:val="27"/>
        </w:numPr>
        <w:suppressAutoHyphens w:val="0"/>
        <w:jc w:val="both"/>
        <w:rPr>
          <w:rFonts w:ascii="Verdana" w:hAnsi="Verdana"/>
          <w:bCs/>
          <w:sz w:val="20"/>
          <w:lang w:eastAsia="pl-PL"/>
        </w:rPr>
      </w:pPr>
      <w:r w:rsidRPr="003243A6">
        <w:rPr>
          <w:rFonts w:ascii="Verdana" w:hAnsi="Verdana"/>
          <w:bCs/>
          <w:sz w:val="20"/>
          <w:lang w:eastAsia="pl-PL"/>
        </w:rPr>
        <w:t xml:space="preserve">zaistnienia istotnej zmiany okoliczności powodującej, </w:t>
      </w:r>
      <w:r w:rsidR="00745866" w:rsidRPr="003243A6">
        <w:rPr>
          <w:rFonts w:ascii="Verdana" w:hAnsi="Verdana"/>
          <w:bCs/>
          <w:sz w:val="20"/>
          <w:lang w:eastAsia="pl-PL"/>
        </w:rPr>
        <w:t xml:space="preserve">że  wykonanie  umowy nie  leży </w:t>
      </w:r>
      <w:r w:rsidRPr="003243A6">
        <w:rPr>
          <w:rFonts w:ascii="Verdana" w:hAnsi="Verdana"/>
          <w:bCs/>
          <w:sz w:val="20"/>
          <w:lang w:eastAsia="pl-PL"/>
        </w:rPr>
        <w:t xml:space="preserve">w </w:t>
      </w:r>
      <w:r w:rsidR="00745866" w:rsidRPr="003243A6">
        <w:rPr>
          <w:rFonts w:ascii="Verdana" w:hAnsi="Verdana"/>
          <w:bCs/>
          <w:sz w:val="20"/>
          <w:lang w:eastAsia="pl-PL"/>
        </w:rPr>
        <w:t xml:space="preserve">   </w:t>
      </w:r>
      <w:r w:rsidRPr="003243A6">
        <w:rPr>
          <w:rFonts w:ascii="Verdana" w:hAnsi="Verdana"/>
          <w:bCs/>
          <w:sz w:val="20"/>
          <w:lang w:eastAsia="pl-PL"/>
        </w:rPr>
        <w:t>interesie publicznym, czego nie można było przewidzieć w chwili zawarcia umowy, lub</w:t>
      </w:r>
      <w:r w:rsidR="00CF1819" w:rsidRPr="003243A6">
        <w:rPr>
          <w:rFonts w:ascii="Verdana" w:hAnsi="Verdana"/>
          <w:bCs/>
          <w:sz w:val="20"/>
          <w:lang w:eastAsia="pl-PL"/>
        </w:rPr>
        <w:t xml:space="preserve"> gdy</w:t>
      </w:r>
      <w:r w:rsidRPr="003243A6">
        <w:rPr>
          <w:rFonts w:ascii="Verdana" w:hAnsi="Verdana"/>
          <w:bCs/>
          <w:sz w:val="20"/>
          <w:lang w:eastAsia="pl-PL"/>
        </w:rPr>
        <w:t xml:space="preserve"> dalsze wykonywanie umowy może zagrozić istotnemu interesowi bezpieczeństwa państwa lub</w:t>
      </w:r>
      <w:r w:rsidR="00CF1819" w:rsidRPr="003243A6">
        <w:rPr>
          <w:rFonts w:ascii="Verdana" w:hAnsi="Verdana"/>
          <w:bCs/>
          <w:sz w:val="20"/>
          <w:lang w:eastAsia="pl-PL"/>
        </w:rPr>
        <w:t xml:space="preserve">  bezpieczeństwu  publicznemu. O</w:t>
      </w:r>
      <w:r w:rsidRPr="003243A6">
        <w:rPr>
          <w:rFonts w:ascii="Verdana" w:hAnsi="Verdana"/>
          <w:bCs/>
          <w:sz w:val="20"/>
          <w:lang w:eastAsia="pl-PL"/>
        </w:rPr>
        <w:t>dstąpienie  od  umowy  może  nastąpić w tym wypadku w terminie 30 dni od powzięcia wiadomości o powyższych okolicznościach, bez zapłaty kar umownych; w tym wypadku Wykonawcy przysługuje wynagrodzenie należne z tytułu w</w:t>
      </w:r>
      <w:r w:rsidR="0046469F" w:rsidRPr="003243A6">
        <w:rPr>
          <w:rFonts w:ascii="Verdana" w:hAnsi="Verdana"/>
          <w:bCs/>
          <w:sz w:val="20"/>
          <w:lang w:eastAsia="pl-PL"/>
        </w:rPr>
        <w:t>ykonania części umowy,</w:t>
      </w:r>
    </w:p>
    <w:p w:rsidR="00745866" w:rsidRPr="003243A6" w:rsidRDefault="00315AEC" w:rsidP="00745866">
      <w:pPr>
        <w:pStyle w:val="Akapitzlist"/>
        <w:numPr>
          <w:ilvl w:val="0"/>
          <w:numId w:val="27"/>
        </w:numPr>
        <w:suppressAutoHyphens w:val="0"/>
        <w:jc w:val="both"/>
        <w:rPr>
          <w:rFonts w:ascii="Verdana" w:hAnsi="Verdana"/>
          <w:bCs/>
          <w:sz w:val="20"/>
          <w:lang w:eastAsia="pl-PL"/>
        </w:rPr>
      </w:pPr>
      <w:r w:rsidRPr="003243A6">
        <w:rPr>
          <w:rFonts w:ascii="Verdana" w:hAnsi="Verdana"/>
          <w:bCs/>
          <w:sz w:val="20"/>
          <w:lang w:eastAsia="pl-PL"/>
        </w:rPr>
        <w:t xml:space="preserve">wszczęcia postępowania likwidacyjnego Wykonawcy – w terminie 30 dni od daty </w:t>
      </w:r>
      <w:r w:rsidR="00745866" w:rsidRPr="003243A6">
        <w:rPr>
          <w:rFonts w:ascii="Verdana" w:hAnsi="Verdana"/>
          <w:bCs/>
          <w:sz w:val="20"/>
          <w:lang w:eastAsia="pl-PL"/>
        </w:rPr>
        <w:t xml:space="preserve">            </w:t>
      </w:r>
      <w:r w:rsidRPr="003243A6">
        <w:rPr>
          <w:rFonts w:ascii="Verdana" w:hAnsi="Verdana"/>
          <w:bCs/>
          <w:sz w:val="20"/>
          <w:lang w:eastAsia="pl-PL"/>
        </w:rPr>
        <w:t>powzięcia wiadomości o tym fakcie,</w:t>
      </w:r>
    </w:p>
    <w:p w:rsidR="00745866" w:rsidRPr="003243A6" w:rsidRDefault="00315AEC" w:rsidP="00745866">
      <w:pPr>
        <w:pStyle w:val="Akapitzlist"/>
        <w:numPr>
          <w:ilvl w:val="0"/>
          <w:numId w:val="27"/>
        </w:numPr>
        <w:suppressAutoHyphens w:val="0"/>
        <w:jc w:val="both"/>
        <w:rPr>
          <w:rFonts w:ascii="Verdana" w:hAnsi="Verdana"/>
          <w:bCs/>
          <w:sz w:val="20"/>
          <w:lang w:eastAsia="pl-PL"/>
        </w:rPr>
      </w:pPr>
      <w:r w:rsidRPr="003243A6">
        <w:rPr>
          <w:rFonts w:ascii="Verdana" w:hAnsi="Verdana"/>
          <w:bCs/>
          <w:sz w:val="20"/>
          <w:lang w:eastAsia="pl-PL"/>
        </w:rPr>
        <w:t>zajęcia składników majątkowych Wykonawcy mających wpływ na realizację przedmiotu umowy – w terminie 30 dni od dnia powzięcia wiadomości o tym fakcie,</w:t>
      </w:r>
    </w:p>
    <w:p w:rsidR="00745866" w:rsidRPr="003243A6" w:rsidRDefault="00315AEC" w:rsidP="00745866">
      <w:pPr>
        <w:pStyle w:val="Akapitzlist"/>
        <w:numPr>
          <w:ilvl w:val="0"/>
          <w:numId w:val="27"/>
        </w:numPr>
        <w:suppressAutoHyphens w:val="0"/>
        <w:jc w:val="both"/>
        <w:rPr>
          <w:rFonts w:ascii="Verdana" w:hAnsi="Verdana"/>
          <w:bCs/>
          <w:sz w:val="20"/>
          <w:lang w:eastAsia="pl-PL"/>
        </w:rPr>
      </w:pPr>
      <w:r w:rsidRPr="003243A6">
        <w:rPr>
          <w:rFonts w:ascii="Verdana" w:hAnsi="Verdana"/>
          <w:bCs/>
          <w:sz w:val="20"/>
          <w:lang w:eastAsia="pl-PL"/>
        </w:rPr>
        <w:t xml:space="preserve">gdy Wykonawca nie rozpoczął w umówionym </w:t>
      </w:r>
      <w:r w:rsidR="00745866" w:rsidRPr="003243A6">
        <w:rPr>
          <w:rFonts w:ascii="Verdana" w:hAnsi="Verdana"/>
          <w:bCs/>
          <w:sz w:val="20"/>
          <w:lang w:eastAsia="pl-PL"/>
        </w:rPr>
        <w:t xml:space="preserve">terminie wykonywania przedmiotu </w:t>
      </w:r>
      <w:r w:rsidRPr="003243A6">
        <w:rPr>
          <w:rFonts w:ascii="Verdana" w:hAnsi="Verdana"/>
          <w:bCs/>
          <w:sz w:val="20"/>
          <w:lang w:eastAsia="pl-PL"/>
        </w:rPr>
        <w:t>umowy bez uzasadnionych przyczyn oraz nie podejmuje go pomimo wezwania Zamawiającego złożonego na piśmie – po wyznaczeniu dodatkowego terminu do podjęcia realizacji zamówienia, w terminie 14 dni od upływu wyznaczonego terminu,</w:t>
      </w:r>
    </w:p>
    <w:p w:rsidR="00315AEC" w:rsidRPr="003243A6" w:rsidRDefault="00315AEC" w:rsidP="00745866">
      <w:pPr>
        <w:pStyle w:val="Akapitzlist"/>
        <w:numPr>
          <w:ilvl w:val="0"/>
          <w:numId w:val="27"/>
        </w:numPr>
        <w:suppressAutoHyphens w:val="0"/>
        <w:jc w:val="both"/>
        <w:rPr>
          <w:rFonts w:ascii="Verdana" w:hAnsi="Verdana"/>
          <w:bCs/>
          <w:sz w:val="20"/>
          <w:lang w:eastAsia="pl-PL"/>
        </w:rPr>
      </w:pPr>
      <w:r w:rsidRPr="003243A6">
        <w:rPr>
          <w:rFonts w:ascii="Verdana" w:hAnsi="Verdana"/>
          <w:bCs/>
          <w:sz w:val="20"/>
          <w:lang w:eastAsia="pl-PL"/>
        </w:rPr>
        <w:t xml:space="preserve">gdy Wykonawcy co najmniej dwukrotnie naliczono którąkolwiek karę umowną, </w:t>
      </w:r>
      <w:r w:rsidR="00CF1819" w:rsidRPr="003243A6">
        <w:rPr>
          <w:rFonts w:ascii="Verdana" w:hAnsi="Verdana"/>
          <w:bCs/>
          <w:sz w:val="20"/>
          <w:lang w:eastAsia="pl-PL"/>
        </w:rPr>
        <w:br/>
      </w:r>
      <w:r w:rsidRPr="003243A6">
        <w:rPr>
          <w:rFonts w:ascii="Verdana" w:hAnsi="Verdana"/>
          <w:bCs/>
          <w:sz w:val="20"/>
          <w:lang w:eastAsia="pl-PL"/>
        </w:rPr>
        <w:t xml:space="preserve">o której mowa w § </w:t>
      </w:r>
      <w:r w:rsidR="00D14475" w:rsidRPr="003243A6">
        <w:rPr>
          <w:rFonts w:ascii="Verdana" w:hAnsi="Verdana"/>
          <w:bCs/>
          <w:sz w:val="20"/>
          <w:lang w:eastAsia="pl-PL"/>
        </w:rPr>
        <w:t>9</w:t>
      </w:r>
      <w:r w:rsidRPr="003243A6">
        <w:rPr>
          <w:rFonts w:ascii="Verdana" w:hAnsi="Verdana"/>
          <w:bCs/>
          <w:sz w:val="20"/>
          <w:lang w:eastAsia="pl-PL"/>
        </w:rPr>
        <w:t xml:space="preserve">  - w terminie 20 dni od dnia naliczenia drugiej i każdej kolejnej kary.</w:t>
      </w:r>
    </w:p>
    <w:p w:rsidR="00315AEC" w:rsidRPr="003243A6" w:rsidRDefault="00CF1819" w:rsidP="00315AEC">
      <w:pPr>
        <w:suppressAutoHyphens w:val="0"/>
        <w:jc w:val="both"/>
        <w:rPr>
          <w:rFonts w:ascii="Verdana" w:hAnsi="Verdana"/>
          <w:bCs/>
          <w:sz w:val="20"/>
          <w:lang w:eastAsia="pl-PL"/>
        </w:rPr>
      </w:pPr>
      <w:r w:rsidRPr="003243A6">
        <w:rPr>
          <w:rFonts w:ascii="Verdana" w:hAnsi="Verdana"/>
          <w:bCs/>
          <w:sz w:val="20"/>
          <w:lang w:eastAsia="pl-PL"/>
        </w:rPr>
        <w:t xml:space="preserve">2. </w:t>
      </w:r>
      <w:r w:rsidR="00315AEC" w:rsidRPr="003243A6">
        <w:rPr>
          <w:rFonts w:ascii="Verdana" w:hAnsi="Verdana"/>
          <w:bCs/>
          <w:sz w:val="20"/>
          <w:lang w:eastAsia="pl-PL"/>
        </w:rPr>
        <w:t>Odstąpienie od umowy powinno nastąpić w formie  pisemnej pod  rygorem nieważności i powinno zawierać pisemne uzasadnienie.</w:t>
      </w:r>
    </w:p>
    <w:p w:rsidR="00B40D96" w:rsidRPr="008831E1" w:rsidRDefault="00CF1819" w:rsidP="008831E1">
      <w:pPr>
        <w:suppressAutoHyphens w:val="0"/>
        <w:jc w:val="both"/>
        <w:rPr>
          <w:rFonts w:ascii="Verdana" w:hAnsi="Verdana"/>
          <w:sz w:val="20"/>
        </w:rPr>
      </w:pPr>
      <w:r w:rsidRPr="003243A6">
        <w:rPr>
          <w:rFonts w:ascii="Verdana" w:hAnsi="Verdana"/>
          <w:bCs/>
          <w:sz w:val="20"/>
          <w:lang w:eastAsia="pl-PL"/>
        </w:rPr>
        <w:t xml:space="preserve">3. </w:t>
      </w:r>
      <w:r w:rsidR="00315AEC" w:rsidRPr="003243A6">
        <w:rPr>
          <w:rFonts w:ascii="Verdana" w:hAnsi="Verdana"/>
          <w:bCs/>
          <w:sz w:val="20"/>
          <w:lang w:eastAsia="pl-PL"/>
        </w:rPr>
        <w:t xml:space="preserve">W przypadkach określonych w ust. </w:t>
      </w:r>
      <w:r w:rsidR="00C22C64" w:rsidRPr="003243A6">
        <w:rPr>
          <w:rFonts w:ascii="Verdana" w:hAnsi="Verdana"/>
          <w:bCs/>
          <w:sz w:val="20"/>
          <w:lang w:eastAsia="pl-PL"/>
        </w:rPr>
        <w:t>1</w:t>
      </w:r>
      <w:r w:rsidR="00315AEC" w:rsidRPr="003243A6">
        <w:rPr>
          <w:rFonts w:ascii="Verdana" w:hAnsi="Verdana"/>
          <w:bCs/>
          <w:sz w:val="20"/>
          <w:lang w:eastAsia="pl-PL"/>
        </w:rPr>
        <w:t xml:space="preserve"> lit. b)-e) Zamawiającemu przysługuje prawo rozwiązania umowy w trybie natychmiastowym. Ustęp 2 stosuje się odpowiednio.</w:t>
      </w:r>
    </w:p>
    <w:p w:rsidR="0047008A" w:rsidRPr="003243A6" w:rsidRDefault="0047008A" w:rsidP="003652D0">
      <w:pPr>
        <w:jc w:val="both"/>
        <w:rPr>
          <w:rFonts w:ascii="Verdana" w:hAnsi="Verdana"/>
          <w:b/>
          <w:bCs/>
          <w:sz w:val="20"/>
        </w:rPr>
      </w:pPr>
    </w:p>
    <w:p w:rsidR="00B40D96" w:rsidRPr="003243A6" w:rsidRDefault="00B40D96" w:rsidP="003652D0">
      <w:pPr>
        <w:jc w:val="center"/>
        <w:rPr>
          <w:rFonts w:ascii="Verdana" w:hAnsi="Verdana"/>
          <w:b/>
          <w:bCs/>
          <w:sz w:val="20"/>
        </w:rPr>
      </w:pPr>
      <w:r w:rsidRPr="003243A6">
        <w:rPr>
          <w:rFonts w:ascii="Verdana" w:hAnsi="Verdana"/>
          <w:b/>
          <w:bCs/>
          <w:sz w:val="20"/>
        </w:rPr>
        <w:t xml:space="preserve">§ </w:t>
      </w:r>
      <w:r w:rsidR="00D82279" w:rsidRPr="003243A6">
        <w:rPr>
          <w:rFonts w:ascii="Verdana" w:hAnsi="Verdana"/>
          <w:b/>
          <w:bCs/>
          <w:sz w:val="20"/>
        </w:rPr>
        <w:t>1</w:t>
      </w:r>
      <w:r w:rsidR="00385B89" w:rsidRPr="003243A6">
        <w:rPr>
          <w:rFonts w:ascii="Verdana" w:hAnsi="Verdana"/>
          <w:b/>
          <w:bCs/>
          <w:sz w:val="20"/>
        </w:rPr>
        <w:t>0</w:t>
      </w:r>
      <w:r w:rsidRPr="003243A6">
        <w:rPr>
          <w:rFonts w:ascii="Verdana" w:hAnsi="Verdana"/>
          <w:b/>
          <w:bCs/>
          <w:sz w:val="20"/>
        </w:rPr>
        <w:t xml:space="preserve"> - Reprezentacja</w:t>
      </w:r>
    </w:p>
    <w:p w:rsidR="00B40D96" w:rsidRPr="003243A6" w:rsidRDefault="00B40D96" w:rsidP="003652D0">
      <w:pPr>
        <w:jc w:val="both"/>
        <w:rPr>
          <w:rFonts w:ascii="Verdana" w:hAnsi="Verdana"/>
          <w:sz w:val="20"/>
        </w:rPr>
      </w:pPr>
    </w:p>
    <w:p w:rsidR="00B40D96" w:rsidRPr="003243A6" w:rsidRDefault="00B40D96" w:rsidP="003652D0">
      <w:pPr>
        <w:jc w:val="both"/>
        <w:rPr>
          <w:rFonts w:ascii="Verdana" w:hAnsi="Verdana"/>
          <w:sz w:val="20"/>
        </w:rPr>
      </w:pPr>
      <w:r w:rsidRPr="003243A6">
        <w:rPr>
          <w:rFonts w:ascii="Verdana" w:hAnsi="Verdana"/>
          <w:sz w:val="20"/>
        </w:rPr>
        <w:t>Do wzajemnego współdziałania przy wykonaniu umowy strony wyznaczają:</w:t>
      </w:r>
    </w:p>
    <w:p w:rsidR="00B40D96" w:rsidRPr="003243A6" w:rsidRDefault="00B40D96" w:rsidP="003652D0">
      <w:pPr>
        <w:numPr>
          <w:ilvl w:val="0"/>
          <w:numId w:val="9"/>
        </w:numPr>
        <w:jc w:val="both"/>
        <w:rPr>
          <w:rFonts w:ascii="Verdana" w:hAnsi="Verdana"/>
          <w:sz w:val="20"/>
        </w:rPr>
      </w:pPr>
      <w:r w:rsidRPr="003243A6">
        <w:rPr>
          <w:rFonts w:ascii="Verdana" w:hAnsi="Verdana"/>
          <w:sz w:val="20"/>
        </w:rPr>
        <w:t>………………………………..-  reprezentujący  Wykonawcę.</w:t>
      </w:r>
    </w:p>
    <w:p w:rsidR="00B40D96" w:rsidRPr="003243A6" w:rsidRDefault="00385B89" w:rsidP="003652D0">
      <w:pPr>
        <w:numPr>
          <w:ilvl w:val="0"/>
          <w:numId w:val="9"/>
        </w:numPr>
        <w:jc w:val="both"/>
        <w:rPr>
          <w:rFonts w:ascii="Verdana" w:hAnsi="Verdana"/>
          <w:sz w:val="20"/>
        </w:rPr>
      </w:pPr>
      <w:r w:rsidRPr="003243A6">
        <w:rPr>
          <w:rFonts w:ascii="Verdana" w:hAnsi="Verdana"/>
          <w:sz w:val="20"/>
        </w:rPr>
        <w:t>Janina Such</w:t>
      </w:r>
      <w:r w:rsidR="00B40D96" w:rsidRPr="003243A6">
        <w:rPr>
          <w:rFonts w:ascii="Verdana" w:hAnsi="Verdana"/>
          <w:sz w:val="20"/>
        </w:rPr>
        <w:t xml:space="preserve"> -  reprezentujący  Zamawiającego.</w:t>
      </w:r>
    </w:p>
    <w:p w:rsidR="00B40D96" w:rsidRPr="003243A6" w:rsidRDefault="00B40D96" w:rsidP="003652D0">
      <w:pPr>
        <w:jc w:val="both"/>
        <w:rPr>
          <w:rFonts w:ascii="Verdana" w:hAnsi="Verdana"/>
          <w:sz w:val="20"/>
        </w:rPr>
      </w:pPr>
    </w:p>
    <w:p w:rsidR="0047008A" w:rsidRPr="003243A6" w:rsidRDefault="0047008A" w:rsidP="003652D0">
      <w:pPr>
        <w:jc w:val="both"/>
        <w:rPr>
          <w:rFonts w:ascii="Verdana" w:hAnsi="Verdana"/>
          <w:sz w:val="20"/>
        </w:rPr>
      </w:pPr>
    </w:p>
    <w:p w:rsidR="00B40D96" w:rsidRPr="003243A6" w:rsidRDefault="00B40D96" w:rsidP="003652D0">
      <w:pPr>
        <w:jc w:val="center"/>
        <w:rPr>
          <w:rFonts w:ascii="Verdana" w:hAnsi="Verdana"/>
          <w:b/>
          <w:bCs/>
          <w:sz w:val="20"/>
        </w:rPr>
      </w:pPr>
      <w:r w:rsidRPr="003243A6">
        <w:rPr>
          <w:rFonts w:ascii="Verdana" w:hAnsi="Verdana"/>
          <w:b/>
          <w:bCs/>
          <w:sz w:val="20"/>
        </w:rPr>
        <w:t xml:space="preserve">§ </w:t>
      </w:r>
      <w:r w:rsidR="00D82279" w:rsidRPr="003243A6">
        <w:rPr>
          <w:rFonts w:ascii="Verdana" w:hAnsi="Verdana"/>
          <w:b/>
          <w:bCs/>
          <w:sz w:val="20"/>
        </w:rPr>
        <w:t>1</w:t>
      </w:r>
      <w:r w:rsidR="00385B89" w:rsidRPr="003243A6">
        <w:rPr>
          <w:rFonts w:ascii="Verdana" w:hAnsi="Verdana"/>
          <w:b/>
          <w:bCs/>
          <w:sz w:val="20"/>
        </w:rPr>
        <w:t>1</w:t>
      </w:r>
      <w:r w:rsidRPr="003243A6">
        <w:rPr>
          <w:rFonts w:ascii="Verdana" w:hAnsi="Verdana"/>
          <w:b/>
          <w:bCs/>
          <w:sz w:val="20"/>
        </w:rPr>
        <w:t xml:space="preserve"> - Postanowienia końcowe</w:t>
      </w:r>
    </w:p>
    <w:p w:rsidR="00B40D96" w:rsidRPr="003243A6" w:rsidRDefault="00B40D96" w:rsidP="003652D0">
      <w:pPr>
        <w:jc w:val="both"/>
        <w:rPr>
          <w:rFonts w:ascii="Verdana" w:hAnsi="Verdana"/>
          <w:b/>
          <w:bCs/>
          <w:sz w:val="20"/>
        </w:rPr>
      </w:pPr>
    </w:p>
    <w:p w:rsidR="00B40D96" w:rsidRPr="003243A6" w:rsidRDefault="00B40D96" w:rsidP="003652D0">
      <w:pPr>
        <w:numPr>
          <w:ilvl w:val="0"/>
          <w:numId w:val="10"/>
        </w:numPr>
        <w:ind w:left="426" w:hanging="426"/>
        <w:jc w:val="both"/>
        <w:rPr>
          <w:rFonts w:ascii="Verdana" w:hAnsi="Verdana"/>
          <w:sz w:val="20"/>
        </w:rPr>
      </w:pPr>
      <w:r w:rsidRPr="003243A6">
        <w:rPr>
          <w:rFonts w:ascii="Verdana" w:hAnsi="Verdana"/>
          <w:sz w:val="20"/>
        </w:rPr>
        <w:t>Mogące wyniknąć ze stosunku objętego umową spory, Strony poddają pod rozstrzygni</w:t>
      </w:r>
      <w:r w:rsidR="00DE7271" w:rsidRPr="003243A6">
        <w:rPr>
          <w:rFonts w:ascii="Verdana" w:hAnsi="Verdana"/>
          <w:sz w:val="20"/>
        </w:rPr>
        <w:t>ę</w:t>
      </w:r>
      <w:r w:rsidRPr="003243A6">
        <w:rPr>
          <w:rFonts w:ascii="Verdana" w:hAnsi="Verdana"/>
          <w:sz w:val="20"/>
        </w:rPr>
        <w:t>cie właściwego miejscowo i rzeczowo Sądu Powszechnego.</w:t>
      </w:r>
    </w:p>
    <w:p w:rsidR="00B40D96" w:rsidRPr="003243A6" w:rsidRDefault="00B40D96" w:rsidP="003652D0">
      <w:pPr>
        <w:numPr>
          <w:ilvl w:val="0"/>
          <w:numId w:val="10"/>
        </w:numPr>
        <w:ind w:left="426" w:hanging="426"/>
        <w:jc w:val="both"/>
        <w:rPr>
          <w:rFonts w:ascii="Verdana" w:hAnsi="Verdana"/>
          <w:sz w:val="20"/>
        </w:rPr>
      </w:pPr>
      <w:r w:rsidRPr="003243A6">
        <w:rPr>
          <w:rFonts w:ascii="Verdana" w:hAnsi="Verdana"/>
          <w:sz w:val="20"/>
        </w:rPr>
        <w:t>W sprawach nieuregulowanych niniejszą umową mają zastosowanie przepisy Prawa zamówień publicznych i Kodeksu Cywilnego.</w:t>
      </w:r>
    </w:p>
    <w:p w:rsidR="007C349A" w:rsidRPr="003243A6" w:rsidRDefault="007C349A" w:rsidP="003652D0">
      <w:pPr>
        <w:numPr>
          <w:ilvl w:val="0"/>
          <w:numId w:val="10"/>
        </w:numPr>
        <w:ind w:left="426" w:hanging="426"/>
        <w:jc w:val="both"/>
        <w:rPr>
          <w:rFonts w:ascii="Verdana" w:hAnsi="Verdana"/>
          <w:sz w:val="20"/>
        </w:rPr>
      </w:pPr>
      <w:r w:rsidRPr="003243A6">
        <w:rPr>
          <w:rFonts w:ascii="Verdana" w:hAnsi="Verdana"/>
          <w:bCs/>
          <w:sz w:val="20"/>
          <w:lang w:eastAsia="pl-PL"/>
        </w:rPr>
        <w:t>Zmiany umowy wymagają formy pisemnej pod rygorem nieważności i będą dopuszczalne w granicach unormowania art. 144 ustawy Prawo zamówień publicznych</w:t>
      </w:r>
    </w:p>
    <w:p w:rsidR="00B40D96" w:rsidRPr="003243A6" w:rsidRDefault="00B40D96" w:rsidP="003652D0">
      <w:pPr>
        <w:numPr>
          <w:ilvl w:val="0"/>
          <w:numId w:val="10"/>
        </w:numPr>
        <w:ind w:left="426" w:hanging="426"/>
        <w:jc w:val="both"/>
        <w:rPr>
          <w:rFonts w:ascii="Verdana" w:hAnsi="Verdana"/>
          <w:sz w:val="20"/>
        </w:rPr>
      </w:pPr>
      <w:r w:rsidRPr="003243A6">
        <w:rPr>
          <w:rFonts w:ascii="Verdana" w:hAnsi="Verdana"/>
          <w:sz w:val="20"/>
        </w:rPr>
        <w:t>Przedstawiciele Zamawiającego i Wykonawcy wyszczególnieni we wstępie do niniejszej umowy, oświadczają, że posiadają umocowania prawne pozwalające na prawomocne podpisanie niniejszej umowy.</w:t>
      </w:r>
    </w:p>
    <w:p w:rsidR="00B40D96" w:rsidRPr="008831E1" w:rsidRDefault="00B40D96" w:rsidP="008831E1">
      <w:pPr>
        <w:numPr>
          <w:ilvl w:val="0"/>
          <w:numId w:val="10"/>
        </w:numPr>
        <w:ind w:left="426" w:hanging="426"/>
        <w:jc w:val="both"/>
        <w:rPr>
          <w:rFonts w:ascii="Verdana" w:hAnsi="Verdana"/>
          <w:sz w:val="20"/>
        </w:rPr>
      </w:pPr>
      <w:r w:rsidRPr="003243A6">
        <w:rPr>
          <w:rFonts w:ascii="Verdana" w:hAnsi="Verdana"/>
          <w:sz w:val="20"/>
        </w:rPr>
        <w:t>Umowę sporządzono w dwóch jednobrzmiących egzemplarzach - jeden egzemplarz dla Zamawiającego i jeden egzemplarz dla Wykonawcy.</w:t>
      </w:r>
    </w:p>
    <w:p w:rsidR="0067178C" w:rsidRDefault="0067178C" w:rsidP="003652D0">
      <w:pPr>
        <w:pStyle w:val="Podtytu"/>
        <w:tabs>
          <w:tab w:val="left" w:pos="-284"/>
          <w:tab w:val="left" w:pos="6237"/>
        </w:tabs>
        <w:jc w:val="both"/>
        <w:rPr>
          <w:rFonts w:ascii="Verdana" w:hAnsi="Verdana"/>
          <w:b/>
          <w:sz w:val="20"/>
          <w:szCs w:val="20"/>
        </w:rPr>
      </w:pPr>
    </w:p>
    <w:p w:rsidR="00A9716F" w:rsidRPr="00A9716F" w:rsidRDefault="00A9716F" w:rsidP="00A9716F"/>
    <w:p w:rsidR="006840BD" w:rsidRPr="003243A6" w:rsidRDefault="00B40D96" w:rsidP="00EB147B">
      <w:pPr>
        <w:pStyle w:val="Podtytu"/>
        <w:tabs>
          <w:tab w:val="left" w:pos="-284"/>
          <w:tab w:val="left" w:pos="6237"/>
        </w:tabs>
        <w:jc w:val="both"/>
        <w:rPr>
          <w:rFonts w:ascii="Verdana" w:hAnsi="Verdana"/>
          <w:sz w:val="20"/>
        </w:rPr>
      </w:pPr>
      <w:r w:rsidRPr="003243A6">
        <w:rPr>
          <w:rFonts w:ascii="Verdana" w:hAnsi="Verdana"/>
          <w:b/>
          <w:sz w:val="20"/>
          <w:szCs w:val="20"/>
        </w:rPr>
        <w:t>ZAMAWIAJĄCY</w:t>
      </w:r>
      <w:r w:rsidRPr="003243A6">
        <w:rPr>
          <w:rFonts w:ascii="Verdana" w:hAnsi="Verdana"/>
          <w:b/>
          <w:sz w:val="20"/>
          <w:szCs w:val="20"/>
        </w:rPr>
        <w:tab/>
      </w:r>
      <w:r w:rsidR="00CA27CE" w:rsidRPr="003243A6">
        <w:rPr>
          <w:rFonts w:ascii="Verdana" w:hAnsi="Verdana"/>
          <w:b/>
          <w:sz w:val="20"/>
          <w:szCs w:val="20"/>
        </w:rPr>
        <w:tab/>
      </w:r>
      <w:r w:rsidR="00CA27CE" w:rsidRPr="003243A6">
        <w:rPr>
          <w:rFonts w:ascii="Verdana" w:hAnsi="Verdana"/>
          <w:b/>
          <w:sz w:val="20"/>
          <w:szCs w:val="20"/>
        </w:rPr>
        <w:tab/>
      </w:r>
      <w:r w:rsidRPr="003243A6">
        <w:rPr>
          <w:rFonts w:ascii="Verdana" w:hAnsi="Verdana"/>
          <w:b/>
          <w:sz w:val="20"/>
          <w:szCs w:val="20"/>
        </w:rPr>
        <w:t>WYKONAWCA</w:t>
      </w:r>
    </w:p>
    <w:p w:rsidR="006840BD" w:rsidRPr="003243A6" w:rsidRDefault="006840BD" w:rsidP="006840BD">
      <w:pPr>
        <w:rPr>
          <w:rFonts w:ascii="Verdana" w:hAnsi="Verdana"/>
          <w:sz w:val="20"/>
        </w:rPr>
      </w:pPr>
    </w:p>
    <w:p w:rsidR="00315AEC" w:rsidRPr="003243A6" w:rsidRDefault="00315AEC" w:rsidP="008831E1">
      <w:pPr>
        <w:pStyle w:val="Nagwek1"/>
        <w:numPr>
          <w:ilvl w:val="0"/>
          <w:numId w:val="0"/>
        </w:numPr>
        <w:spacing w:before="0" w:after="0"/>
        <w:jc w:val="both"/>
        <w:rPr>
          <w:rFonts w:ascii="Verdana" w:hAnsi="Verdana"/>
          <w:bCs w:val="0"/>
          <w:sz w:val="20"/>
          <w:szCs w:val="20"/>
          <w:lang w:eastAsia="pl-PL"/>
        </w:rPr>
      </w:pPr>
    </w:p>
    <w:p w:rsidR="00315AEC" w:rsidRPr="003243A6" w:rsidRDefault="00315AEC" w:rsidP="00CF1819">
      <w:pPr>
        <w:jc w:val="both"/>
        <w:rPr>
          <w:rFonts w:ascii="Verdana" w:hAnsi="Verdana"/>
          <w:sz w:val="20"/>
        </w:rPr>
      </w:pPr>
    </w:p>
    <w:sectPr w:rsidR="00315AEC" w:rsidRPr="003243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DD5" w:rsidRDefault="00411DD5" w:rsidP="00832D3A">
      <w:r>
        <w:separator/>
      </w:r>
    </w:p>
  </w:endnote>
  <w:endnote w:type="continuationSeparator" w:id="0">
    <w:p w:rsidR="00411DD5" w:rsidRDefault="00411DD5" w:rsidP="0083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ertus (W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entury Schoolbook">
    <w:altName w:val="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8C" w:rsidRDefault="00DC0B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294881"/>
      <w:docPartObj>
        <w:docPartGallery w:val="Page Numbers (Bottom of Page)"/>
        <w:docPartUnique/>
      </w:docPartObj>
    </w:sdtPr>
    <w:sdtEndPr/>
    <w:sdtContent>
      <w:p w:rsidR="00DC0B8C" w:rsidRDefault="00DC0B8C">
        <w:pPr>
          <w:pStyle w:val="Stopka"/>
          <w:jc w:val="right"/>
        </w:pPr>
        <w:r>
          <w:fldChar w:fldCharType="begin"/>
        </w:r>
        <w:r>
          <w:instrText>PAGE   \* MERGEFORMAT</w:instrText>
        </w:r>
        <w:r>
          <w:fldChar w:fldCharType="separate"/>
        </w:r>
        <w:r w:rsidR="00EB147B">
          <w:rPr>
            <w:noProof/>
          </w:rPr>
          <w:t>6</w:t>
        </w:r>
        <w:r>
          <w:fldChar w:fldCharType="end"/>
        </w:r>
      </w:p>
    </w:sdtContent>
  </w:sdt>
  <w:p w:rsidR="00DC0B8C" w:rsidRDefault="00DC0B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8C" w:rsidRDefault="00DC0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DD5" w:rsidRDefault="00411DD5" w:rsidP="00832D3A">
      <w:r>
        <w:separator/>
      </w:r>
    </w:p>
  </w:footnote>
  <w:footnote w:type="continuationSeparator" w:id="0">
    <w:p w:rsidR="00411DD5" w:rsidRDefault="00411DD5" w:rsidP="0083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8C" w:rsidRDefault="00DC0B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8C" w:rsidRDefault="00DC0B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B8C" w:rsidRDefault="00DC0B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
      <w:lvlJc w:val="left"/>
      <w:pPr>
        <w:tabs>
          <w:tab w:val="num" w:pos="0"/>
        </w:tabs>
        <w:ind w:left="283" w:hanging="283"/>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764246"/>
    <w:multiLevelType w:val="hybridMultilevel"/>
    <w:tmpl w:val="D146E78C"/>
    <w:lvl w:ilvl="0" w:tplc="0415000F">
      <w:start w:val="1"/>
      <w:numFmt w:val="decimal"/>
      <w:lvlText w:val="%1."/>
      <w:lvlJc w:val="left"/>
      <w:pPr>
        <w:ind w:left="360" w:hanging="360"/>
      </w:pPr>
    </w:lvl>
    <w:lvl w:ilvl="1" w:tplc="C472BE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1E378D"/>
    <w:multiLevelType w:val="hybridMultilevel"/>
    <w:tmpl w:val="FDECD7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7A26B6"/>
    <w:multiLevelType w:val="hybridMultilevel"/>
    <w:tmpl w:val="F73C3B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C65CF9"/>
    <w:multiLevelType w:val="hybridMultilevel"/>
    <w:tmpl w:val="FC8625A8"/>
    <w:lvl w:ilvl="0" w:tplc="04150019">
      <w:start w:val="1"/>
      <w:numFmt w:val="lowerLetter"/>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0" w15:restartNumberingAfterBreak="0">
    <w:nsid w:val="12462AB0"/>
    <w:multiLevelType w:val="hybridMultilevel"/>
    <w:tmpl w:val="4E28AA52"/>
    <w:lvl w:ilvl="0" w:tplc="0415000F">
      <w:start w:val="1"/>
      <w:numFmt w:val="decimal"/>
      <w:lvlText w:val="%1."/>
      <w:lvlJc w:val="left"/>
      <w:pPr>
        <w:ind w:left="360" w:hanging="360"/>
      </w:pPr>
    </w:lvl>
    <w:lvl w:ilvl="1" w:tplc="72A0EC6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409CD"/>
    <w:multiLevelType w:val="hybridMultilevel"/>
    <w:tmpl w:val="2884BC7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707F65"/>
    <w:multiLevelType w:val="hybridMultilevel"/>
    <w:tmpl w:val="14BE0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05A97"/>
    <w:multiLevelType w:val="hybridMultilevel"/>
    <w:tmpl w:val="48B6D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EB2E15"/>
    <w:multiLevelType w:val="hybridMultilevel"/>
    <w:tmpl w:val="25B05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8764E"/>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3996AEF"/>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C54EBC"/>
    <w:multiLevelType w:val="hybridMultilevel"/>
    <w:tmpl w:val="A27AB0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912AB"/>
    <w:multiLevelType w:val="hybridMultilevel"/>
    <w:tmpl w:val="6F72F17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A7ECA"/>
    <w:multiLevelType w:val="hybridMultilevel"/>
    <w:tmpl w:val="3A4A74A0"/>
    <w:lvl w:ilvl="0" w:tplc="77DCB7FE">
      <w:start w:val="1"/>
      <w:numFmt w:val="decimal"/>
      <w:lvlText w:val="%1."/>
      <w:lvlJc w:val="left"/>
      <w:pPr>
        <w:ind w:left="360" w:hanging="360"/>
      </w:pPr>
      <w:rPr>
        <w:rFonts w:hint="default"/>
      </w:rPr>
    </w:lvl>
    <w:lvl w:ilvl="1" w:tplc="04150019">
      <w:start w:val="1"/>
      <w:numFmt w:val="lowerLetter"/>
      <w:lvlText w:val="%2."/>
      <w:lvlJc w:val="left"/>
      <w:pPr>
        <w:ind w:left="106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7161B9"/>
    <w:multiLevelType w:val="hybridMultilevel"/>
    <w:tmpl w:val="BEF09FEA"/>
    <w:lvl w:ilvl="0" w:tplc="0415000F">
      <w:start w:val="1"/>
      <w:numFmt w:val="decimal"/>
      <w:lvlText w:val="%1."/>
      <w:lvlJc w:val="left"/>
      <w:pPr>
        <w:ind w:left="39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20383F"/>
    <w:multiLevelType w:val="hybridMultilevel"/>
    <w:tmpl w:val="13AE5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8463D"/>
    <w:multiLevelType w:val="hybridMultilevel"/>
    <w:tmpl w:val="C80C26BC"/>
    <w:lvl w:ilvl="0" w:tplc="28220F7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E6DDB"/>
    <w:multiLevelType w:val="hybridMultilevel"/>
    <w:tmpl w:val="0B900C2E"/>
    <w:lvl w:ilvl="0" w:tplc="A010071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12421"/>
    <w:multiLevelType w:val="hybridMultilevel"/>
    <w:tmpl w:val="80467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3E6B34"/>
    <w:multiLevelType w:val="hybridMultilevel"/>
    <w:tmpl w:val="C18EED6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01415"/>
    <w:multiLevelType w:val="hybridMultilevel"/>
    <w:tmpl w:val="2E526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B2367"/>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9535C2"/>
    <w:multiLevelType w:val="hybridMultilevel"/>
    <w:tmpl w:val="FDAC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511E2"/>
    <w:multiLevelType w:val="hybridMultilevel"/>
    <w:tmpl w:val="260A9E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B45E4"/>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6E431BD"/>
    <w:multiLevelType w:val="hybridMultilevel"/>
    <w:tmpl w:val="DFEAB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E49C0"/>
    <w:multiLevelType w:val="hybridMultilevel"/>
    <w:tmpl w:val="3D30E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80E24"/>
    <w:multiLevelType w:val="hybridMultilevel"/>
    <w:tmpl w:val="445E2010"/>
    <w:lvl w:ilvl="0" w:tplc="04150001">
      <w:start w:val="1"/>
      <w:numFmt w:val="bullet"/>
      <w:lvlText w:val=""/>
      <w:lvlJc w:val="left"/>
      <w:pPr>
        <w:ind w:left="360" w:hanging="360"/>
      </w:pPr>
      <w:rPr>
        <w:rFonts w:ascii="Symbol" w:hAnsi="Symbol" w:hint="default"/>
      </w:rPr>
    </w:lvl>
    <w:lvl w:ilvl="1" w:tplc="C472BE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8E6004"/>
    <w:multiLevelType w:val="hybridMultilevel"/>
    <w:tmpl w:val="AEC09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4E1AD7"/>
    <w:multiLevelType w:val="hybridMultilevel"/>
    <w:tmpl w:val="DA24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EB7CCD"/>
    <w:multiLevelType w:val="hybridMultilevel"/>
    <w:tmpl w:val="3686FF88"/>
    <w:lvl w:ilvl="0" w:tplc="9354A80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FA5709"/>
    <w:multiLevelType w:val="singleLevel"/>
    <w:tmpl w:val="5E8A2B64"/>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38" w15:restartNumberingAfterBreak="0">
    <w:nsid w:val="7CD301F2"/>
    <w:multiLevelType w:val="singleLevel"/>
    <w:tmpl w:val="FD44B3B0"/>
    <w:lvl w:ilvl="0">
      <w:start w:val="1"/>
      <w:numFmt w:val="decimal"/>
      <w:lvlText w:val="%1. "/>
      <w:lvlJc w:val="left"/>
      <w:pPr>
        <w:tabs>
          <w:tab w:val="num" w:pos="0"/>
        </w:tabs>
        <w:ind w:left="283" w:hanging="283"/>
      </w:pPr>
      <w:rPr>
        <w:rFonts w:ascii="Verdana" w:hAnsi="Verdana" w:hint="default"/>
        <w:b w:val="0"/>
        <w:i w:val="0"/>
        <w:color w:val="auto"/>
        <w:sz w:val="18"/>
        <w:szCs w:val="18"/>
        <w:u w:val="none"/>
      </w:rPr>
    </w:lvl>
  </w:abstractNum>
  <w:num w:numId="1">
    <w:abstractNumId w:val="0"/>
  </w:num>
  <w:num w:numId="2">
    <w:abstractNumId w:val="4"/>
  </w:num>
  <w:num w:numId="3">
    <w:abstractNumId w:val="38"/>
  </w:num>
  <w:num w:numId="4">
    <w:abstractNumId w:val="5"/>
  </w:num>
  <w:num w:numId="5">
    <w:abstractNumId w:val="6"/>
  </w:num>
  <w:num w:numId="6">
    <w:abstractNumId w:val="37"/>
  </w:num>
  <w:num w:numId="7">
    <w:abstractNumId w:val="9"/>
  </w:num>
  <w:num w:numId="8">
    <w:abstractNumId w:val="17"/>
  </w:num>
  <w:num w:numId="9">
    <w:abstractNumId w:val="1"/>
  </w:num>
  <w:num w:numId="10">
    <w:abstractNumId w:val="2"/>
  </w:num>
  <w:num w:numId="11">
    <w:abstractNumId w:val="3"/>
  </w:num>
  <w:num w:numId="12">
    <w:abstractNumId w:val="20"/>
  </w:num>
  <w:num w:numId="13">
    <w:abstractNumId w:val="24"/>
  </w:num>
  <w:num w:numId="14">
    <w:abstractNumId w:val="16"/>
  </w:num>
  <w:num w:numId="15">
    <w:abstractNumId w:val="30"/>
  </w:num>
  <w:num w:numId="16">
    <w:abstractNumId w:val="27"/>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29"/>
  </w:num>
  <w:num w:numId="22">
    <w:abstractNumId w:val="13"/>
  </w:num>
  <w:num w:numId="23">
    <w:abstractNumId w:val="31"/>
  </w:num>
  <w:num w:numId="24">
    <w:abstractNumId w:val="25"/>
  </w:num>
  <w:num w:numId="25">
    <w:abstractNumId w:val="34"/>
  </w:num>
  <w:num w:numId="26">
    <w:abstractNumId w:val="14"/>
  </w:num>
  <w:num w:numId="27">
    <w:abstractNumId w:val="28"/>
  </w:num>
  <w:num w:numId="28">
    <w:abstractNumId w:val="7"/>
  </w:num>
  <w:num w:numId="29">
    <w:abstractNumId w:val="11"/>
  </w:num>
  <w:num w:numId="30">
    <w:abstractNumId w:val="10"/>
  </w:num>
  <w:num w:numId="31">
    <w:abstractNumId w:val="26"/>
  </w:num>
  <w:num w:numId="32">
    <w:abstractNumId w:val="19"/>
  </w:num>
  <w:num w:numId="33">
    <w:abstractNumId w:val="22"/>
  </w:num>
  <w:num w:numId="34">
    <w:abstractNumId w:val="32"/>
  </w:num>
  <w:num w:numId="35">
    <w:abstractNumId w:val="8"/>
  </w:num>
  <w:num w:numId="36">
    <w:abstractNumId w:val="21"/>
  </w:num>
  <w:num w:numId="37">
    <w:abstractNumId w:val="33"/>
  </w:num>
  <w:num w:numId="38">
    <w:abstractNumId w:val="12"/>
  </w:num>
  <w:num w:numId="39">
    <w:abstractNumId w:val="3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96"/>
    <w:rsid w:val="00057C8E"/>
    <w:rsid w:val="00064C23"/>
    <w:rsid w:val="00074183"/>
    <w:rsid w:val="000B37B3"/>
    <w:rsid w:val="001837D2"/>
    <w:rsid w:val="001B01D1"/>
    <w:rsid w:val="001D31AD"/>
    <w:rsid w:val="001E55E2"/>
    <w:rsid w:val="002371B1"/>
    <w:rsid w:val="00253F56"/>
    <w:rsid w:val="00266F94"/>
    <w:rsid w:val="002C25FB"/>
    <w:rsid w:val="002F07BD"/>
    <w:rsid w:val="00315AEC"/>
    <w:rsid w:val="003243A6"/>
    <w:rsid w:val="00351FBE"/>
    <w:rsid w:val="003652D0"/>
    <w:rsid w:val="00385B89"/>
    <w:rsid w:val="003C5B10"/>
    <w:rsid w:val="003F29DF"/>
    <w:rsid w:val="004002C2"/>
    <w:rsid w:val="00402EED"/>
    <w:rsid w:val="00411DD5"/>
    <w:rsid w:val="00411F4E"/>
    <w:rsid w:val="0046469F"/>
    <w:rsid w:val="0047008A"/>
    <w:rsid w:val="004A1C32"/>
    <w:rsid w:val="004B18E6"/>
    <w:rsid w:val="004C2C7E"/>
    <w:rsid w:val="004F624E"/>
    <w:rsid w:val="00515CA1"/>
    <w:rsid w:val="00550CF3"/>
    <w:rsid w:val="00577CB1"/>
    <w:rsid w:val="00593EA3"/>
    <w:rsid w:val="005A437B"/>
    <w:rsid w:val="005B7EDC"/>
    <w:rsid w:val="0067178C"/>
    <w:rsid w:val="0068072B"/>
    <w:rsid w:val="006840BD"/>
    <w:rsid w:val="006B293F"/>
    <w:rsid w:val="006B412C"/>
    <w:rsid w:val="00701AB4"/>
    <w:rsid w:val="0070796E"/>
    <w:rsid w:val="00745866"/>
    <w:rsid w:val="00747BA9"/>
    <w:rsid w:val="00776AC0"/>
    <w:rsid w:val="00780DA5"/>
    <w:rsid w:val="007B18BE"/>
    <w:rsid w:val="007C349A"/>
    <w:rsid w:val="007E51DC"/>
    <w:rsid w:val="007E609D"/>
    <w:rsid w:val="00832D3A"/>
    <w:rsid w:val="008831E1"/>
    <w:rsid w:val="008928FC"/>
    <w:rsid w:val="008A5104"/>
    <w:rsid w:val="008B17E5"/>
    <w:rsid w:val="008C35AA"/>
    <w:rsid w:val="008F10B0"/>
    <w:rsid w:val="00916533"/>
    <w:rsid w:val="00937004"/>
    <w:rsid w:val="00983D0B"/>
    <w:rsid w:val="009A1248"/>
    <w:rsid w:val="009D5928"/>
    <w:rsid w:val="009E3782"/>
    <w:rsid w:val="00A019FB"/>
    <w:rsid w:val="00A16D52"/>
    <w:rsid w:val="00A24750"/>
    <w:rsid w:val="00A525E0"/>
    <w:rsid w:val="00A555E1"/>
    <w:rsid w:val="00A66A8C"/>
    <w:rsid w:val="00A9716F"/>
    <w:rsid w:val="00AB13CF"/>
    <w:rsid w:val="00B40D96"/>
    <w:rsid w:val="00B43E27"/>
    <w:rsid w:val="00B70543"/>
    <w:rsid w:val="00B73944"/>
    <w:rsid w:val="00BB2A6D"/>
    <w:rsid w:val="00C22C64"/>
    <w:rsid w:val="00C676F5"/>
    <w:rsid w:val="00C91AA0"/>
    <w:rsid w:val="00CA27CE"/>
    <w:rsid w:val="00CD30A1"/>
    <w:rsid w:val="00CD7CB9"/>
    <w:rsid w:val="00CF1819"/>
    <w:rsid w:val="00CF2009"/>
    <w:rsid w:val="00D04220"/>
    <w:rsid w:val="00D11F5F"/>
    <w:rsid w:val="00D14475"/>
    <w:rsid w:val="00D82279"/>
    <w:rsid w:val="00D909AD"/>
    <w:rsid w:val="00DA23B5"/>
    <w:rsid w:val="00DB2920"/>
    <w:rsid w:val="00DC0B8C"/>
    <w:rsid w:val="00DE485B"/>
    <w:rsid w:val="00DE7271"/>
    <w:rsid w:val="00DF29A1"/>
    <w:rsid w:val="00E125DD"/>
    <w:rsid w:val="00E13322"/>
    <w:rsid w:val="00E31C15"/>
    <w:rsid w:val="00E36855"/>
    <w:rsid w:val="00E628C9"/>
    <w:rsid w:val="00E67C4A"/>
    <w:rsid w:val="00EA6211"/>
    <w:rsid w:val="00EA69FE"/>
    <w:rsid w:val="00EB147B"/>
    <w:rsid w:val="00EF172E"/>
    <w:rsid w:val="00F0323B"/>
    <w:rsid w:val="00F15CA1"/>
    <w:rsid w:val="00F22EDA"/>
    <w:rsid w:val="00F3000A"/>
    <w:rsid w:val="00F32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8E62"/>
  <w15:docId w15:val="{13ABEB38-EAB0-4EB3-9513-1AE796D0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0D96"/>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B40D96"/>
    <w:pPr>
      <w:keepNext/>
      <w:numPr>
        <w:numId w:val="1"/>
      </w:numPr>
      <w:spacing w:before="240" w:after="60"/>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0D96"/>
    <w:rPr>
      <w:rFonts w:ascii="Cambria" w:eastAsia="Times New Roman" w:hAnsi="Cambria" w:cs="Times New Roman"/>
      <w:b/>
      <w:bCs/>
      <w:kern w:val="1"/>
      <w:sz w:val="32"/>
      <w:szCs w:val="32"/>
      <w:lang w:eastAsia="ar-SA"/>
    </w:rPr>
  </w:style>
  <w:style w:type="paragraph" w:customStyle="1" w:styleId="Tekstpodstawowywcity21">
    <w:name w:val="Tekst podstawowy wcięty 21"/>
    <w:basedOn w:val="Normalny"/>
    <w:rsid w:val="00B40D96"/>
    <w:pPr>
      <w:ind w:left="426" w:hanging="426"/>
    </w:pPr>
  </w:style>
  <w:style w:type="paragraph" w:customStyle="1" w:styleId="Tekstpodstawowywcity31">
    <w:name w:val="Tekst podstawowy wcięty 31"/>
    <w:basedOn w:val="Normalny"/>
    <w:rsid w:val="00B40D96"/>
    <w:pPr>
      <w:tabs>
        <w:tab w:val="left" w:pos="851"/>
      </w:tabs>
      <w:overflowPunct w:val="0"/>
      <w:autoSpaceDE w:val="0"/>
      <w:ind w:left="851" w:hanging="851"/>
      <w:jc w:val="both"/>
      <w:textAlignment w:val="baseline"/>
    </w:pPr>
    <w:rPr>
      <w:rFonts w:ascii="Albertus (WE)" w:hAnsi="Albertus (WE)"/>
      <w:color w:val="FF0000"/>
    </w:rPr>
  </w:style>
  <w:style w:type="paragraph" w:styleId="Akapitzlist">
    <w:name w:val="List Paragraph"/>
    <w:basedOn w:val="Normalny"/>
    <w:uiPriority w:val="34"/>
    <w:qFormat/>
    <w:rsid w:val="00B40D96"/>
    <w:pPr>
      <w:ind w:left="720"/>
      <w:contextualSpacing/>
    </w:pPr>
  </w:style>
  <w:style w:type="paragraph" w:styleId="Podtytu">
    <w:name w:val="Subtitle"/>
    <w:basedOn w:val="Normalny"/>
    <w:next w:val="Normalny"/>
    <w:link w:val="PodtytuZnak"/>
    <w:qFormat/>
    <w:rsid w:val="00B40D96"/>
    <w:pPr>
      <w:spacing w:after="60"/>
      <w:jc w:val="center"/>
    </w:pPr>
    <w:rPr>
      <w:rFonts w:ascii="Cambria" w:hAnsi="Cambria"/>
      <w:szCs w:val="24"/>
    </w:rPr>
  </w:style>
  <w:style w:type="character" w:customStyle="1" w:styleId="PodtytuZnak">
    <w:name w:val="Podtytuł Znak"/>
    <w:basedOn w:val="Domylnaczcionkaakapitu"/>
    <w:link w:val="Podtytu"/>
    <w:rsid w:val="00B40D96"/>
    <w:rPr>
      <w:rFonts w:ascii="Cambria" w:eastAsia="Times New Roman" w:hAnsi="Cambria" w:cs="Times New Roman"/>
      <w:sz w:val="24"/>
      <w:szCs w:val="24"/>
      <w:lang w:eastAsia="ar-SA"/>
    </w:rPr>
  </w:style>
  <w:style w:type="paragraph" w:styleId="Tekstdymka">
    <w:name w:val="Balloon Text"/>
    <w:basedOn w:val="Normalny"/>
    <w:link w:val="TekstdymkaZnak"/>
    <w:uiPriority w:val="99"/>
    <w:semiHidden/>
    <w:unhideWhenUsed/>
    <w:rsid w:val="0068072B"/>
    <w:rPr>
      <w:rFonts w:ascii="Tahoma" w:hAnsi="Tahoma" w:cs="Tahoma"/>
      <w:sz w:val="16"/>
      <w:szCs w:val="16"/>
    </w:rPr>
  </w:style>
  <w:style w:type="character" w:customStyle="1" w:styleId="TekstdymkaZnak">
    <w:name w:val="Tekst dymka Znak"/>
    <w:basedOn w:val="Domylnaczcionkaakapitu"/>
    <w:link w:val="Tekstdymka"/>
    <w:uiPriority w:val="99"/>
    <w:semiHidden/>
    <w:rsid w:val="0068072B"/>
    <w:rPr>
      <w:rFonts w:ascii="Tahoma" w:eastAsia="Times New Roman" w:hAnsi="Tahoma" w:cs="Tahoma"/>
      <w:sz w:val="16"/>
      <w:szCs w:val="16"/>
      <w:lang w:eastAsia="ar-SA"/>
    </w:rPr>
  </w:style>
  <w:style w:type="paragraph" w:customStyle="1" w:styleId="Default">
    <w:name w:val="Default"/>
    <w:rsid w:val="00E3685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nhideWhenUsed/>
    <w:rsid w:val="001E55E2"/>
    <w:pPr>
      <w:tabs>
        <w:tab w:val="center" w:pos="4536"/>
        <w:tab w:val="right" w:pos="9072"/>
      </w:tabs>
    </w:pPr>
    <w:rPr>
      <w:szCs w:val="24"/>
    </w:rPr>
  </w:style>
  <w:style w:type="character" w:customStyle="1" w:styleId="NagwekZnak">
    <w:name w:val="Nagłówek Znak"/>
    <w:basedOn w:val="Domylnaczcionkaakapitu"/>
    <w:link w:val="Nagwek"/>
    <w:rsid w:val="001E55E2"/>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1E55E2"/>
    <w:pPr>
      <w:spacing w:after="120"/>
    </w:pPr>
    <w:rPr>
      <w:szCs w:val="24"/>
      <w:lang w:val="x-none"/>
    </w:rPr>
  </w:style>
  <w:style w:type="character" w:customStyle="1" w:styleId="TekstpodstawowyZnak">
    <w:name w:val="Tekst podstawowy Znak"/>
    <w:basedOn w:val="Domylnaczcionkaakapitu"/>
    <w:link w:val="Tekstpodstawowy"/>
    <w:semiHidden/>
    <w:rsid w:val="001E55E2"/>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832D3A"/>
    <w:pPr>
      <w:tabs>
        <w:tab w:val="center" w:pos="4536"/>
        <w:tab w:val="right" w:pos="9072"/>
      </w:tabs>
    </w:pPr>
  </w:style>
  <w:style w:type="character" w:customStyle="1" w:styleId="StopkaZnak">
    <w:name w:val="Stopka Znak"/>
    <w:basedOn w:val="Domylnaczcionkaakapitu"/>
    <w:link w:val="Stopka"/>
    <w:uiPriority w:val="99"/>
    <w:rsid w:val="00832D3A"/>
    <w:rPr>
      <w:rFonts w:ascii="Times New Roman" w:eastAsia="Times New Roman" w:hAnsi="Times New Roman" w:cs="Times New Roman"/>
      <w:sz w:val="24"/>
      <w:szCs w:val="20"/>
      <w:lang w:eastAsia="ar-SA"/>
    </w:rPr>
  </w:style>
  <w:style w:type="character" w:customStyle="1" w:styleId="FontStyle46">
    <w:name w:val="Font Style46"/>
    <w:rsid w:val="005A437B"/>
    <w:rPr>
      <w:rFonts w:ascii="Times New Roman" w:hAnsi="Times New Roman" w:cs="Times New Roman"/>
      <w:sz w:val="22"/>
      <w:szCs w:val="22"/>
    </w:rPr>
  </w:style>
  <w:style w:type="character" w:customStyle="1" w:styleId="FontStyle44">
    <w:name w:val="Font Style44"/>
    <w:rsid w:val="005A437B"/>
    <w:rPr>
      <w:rFonts w:ascii="Times New Roman" w:hAnsi="Times New Roman" w:cs="Times New Roman"/>
      <w:b/>
      <w:bCs/>
      <w:sz w:val="22"/>
      <w:szCs w:val="22"/>
    </w:rPr>
  </w:style>
  <w:style w:type="character" w:styleId="Hipercze">
    <w:name w:val="Hyperlink"/>
    <w:basedOn w:val="Domylnaczcionkaakapitu"/>
    <w:uiPriority w:val="99"/>
    <w:semiHidden/>
    <w:unhideWhenUsed/>
    <w:rsid w:val="007E51DC"/>
    <w:rPr>
      <w:color w:val="0000FF"/>
      <w:u w:val="single"/>
    </w:rPr>
  </w:style>
  <w:style w:type="character" w:customStyle="1" w:styleId="articletitle">
    <w:name w:val="articletitle"/>
    <w:basedOn w:val="Domylnaczcionkaakapitu"/>
    <w:rsid w:val="007E51DC"/>
  </w:style>
  <w:style w:type="character" w:customStyle="1" w:styleId="footnote">
    <w:name w:val="footnote"/>
    <w:basedOn w:val="Domylnaczcionkaakapitu"/>
    <w:rsid w:val="007E51DC"/>
  </w:style>
  <w:style w:type="character" w:customStyle="1" w:styleId="highlight">
    <w:name w:val="highlight"/>
    <w:basedOn w:val="Domylnaczcionkaakapitu"/>
    <w:rsid w:val="007E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49">
      <w:bodyDiv w:val="1"/>
      <w:marLeft w:val="0"/>
      <w:marRight w:val="0"/>
      <w:marTop w:val="0"/>
      <w:marBottom w:val="0"/>
      <w:divBdr>
        <w:top w:val="none" w:sz="0" w:space="0" w:color="auto"/>
        <w:left w:val="none" w:sz="0" w:space="0" w:color="auto"/>
        <w:bottom w:val="none" w:sz="0" w:space="0" w:color="auto"/>
        <w:right w:val="none" w:sz="0" w:space="0" w:color="auto"/>
      </w:divBdr>
      <w:divsChild>
        <w:div w:id="1034890553">
          <w:marLeft w:val="0"/>
          <w:marRight w:val="0"/>
          <w:marTop w:val="0"/>
          <w:marBottom w:val="0"/>
          <w:divBdr>
            <w:top w:val="none" w:sz="0" w:space="0" w:color="auto"/>
            <w:left w:val="none" w:sz="0" w:space="0" w:color="auto"/>
            <w:bottom w:val="none" w:sz="0" w:space="0" w:color="auto"/>
            <w:right w:val="none" w:sz="0" w:space="0" w:color="auto"/>
          </w:divBdr>
          <w:divsChild>
            <w:div w:id="1257861006">
              <w:marLeft w:val="0"/>
              <w:marRight w:val="0"/>
              <w:marTop w:val="0"/>
              <w:marBottom w:val="0"/>
              <w:divBdr>
                <w:top w:val="none" w:sz="0" w:space="0" w:color="auto"/>
                <w:left w:val="none" w:sz="0" w:space="0" w:color="auto"/>
                <w:bottom w:val="none" w:sz="0" w:space="0" w:color="auto"/>
                <w:right w:val="none" w:sz="0" w:space="0" w:color="auto"/>
              </w:divBdr>
              <w:divsChild>
                <w:div w:id="995183910">
                  <w:marLeft w:val="0"/>
                  <w:marRight w:val="0"/>
                  <w:marTop w:val="0"/>
                  <w:marBottom w:val="0"/>
                  <w:divBdr>
                    <w:top w:val="none" w:sz="0" w:space="0" w:color="auto"/>
                    <w:left w:val="none" w:sz="0" w:space="0" w:color="auto"/>
                    <w:bottom w:val="none" w:sz="0" w:space="0" w:color="auto"/>
                    <w:right w:val="none" w:sz="0" w:space="0" w:color="auto"/>
                  </w:divBdr>
                </w:div>
              </w:divsChild>
            </w:div>
            <w:div w:id="388923294">
              <w:marLeft w:val="0"/>
              <w:marRight w:val="0"/>
              <w:marTop w:val="0"/>
              <w:marBottom w:val="0"/>
              <w:divBdr>
                <w:top w:val="none" w:sz="0" w:space="0" w:color="auto"/>
                <w:left w:val="none" w:sz="0" w:space="0" w:color="auto"/>
                <w:bottom w:val="none" w:sz="0" w:space="0" w:color="auto"/>
                <w:right w:val="none" w:sz="0" w:space="0" w:color="auto"/>
              </w:divBdr>
              <w:divsChild>
                <w:div w:id="917330998">
                  <w:marLeft w:val="0"/>
                  <w:marRight w:val="0"/>
                  <w:marTop w:val="0"/>
                  <w:marBottom w:val="0"/>
                  <w:divBdr>
                    <w:top w:val="none" w:sz="0" w:space="0" w:color="auto"/>
                    <w:left w:val="none" w:sz="0" w:space="0" w:color="auto"/>
                    <w:bottom w:val="none" w:sz="0" w:space="0" w:color="auto"/>
                    <w:right w:val="none" w:sz="0" w:space="0" w:color="auto"/>
                  </w:divBdr>
                </w:div>
              </w:divsChild>
            </w:div>
            <w:div w:id="1333068559">
              <w:marLeft w:val="0"/>
              <w:marRight w:val="0"/>
              <w:marTop w:val="0"/>
              <w:marBottom w:val="0"/>
              <w:divBdr>
                <w:top w:val="none" w:sz="0" w:space="0" w:color="auto"/>
                <w:left w:val="none" w:sz="0" w:space="0" w:color="auto"/>
                <w:bottom w:val="none" w:sz="0" w:space="0" w:color="auto"/>
                <w:right w:val="none" w:sz="0" w:space="0" w:color="auto"/>
              </w:divBdr>
              <w:divsChild>
                <w:div w:id="17321104">
                  <w:marLeft w:val="0"/>
                  <w:marRight w:val="0"/>
                  <w:marTop w:val="0"/>
                  <w:marBottom w:val="0"/>
                  <w:divBdr>
                    <w:top w:val="none" w:sz="0" w:space="0" w:color="auto"/>
                    <w:left w:val="none" w:sz="0" w:space="0" w:color="auto"/>
                    <w:bottom w:val="none" w:sz="0" w:space="0" w:color="auto"/>
                    <w:right w:val="none" w:sz="0" w:space="0" w:color="auto"/>
                  </w:divBdr>
                </w:div>
                <w:div w:id="1155758975">
                  <w:marLeft w:val="0"/>
                  <w:marRight w:val="0"/>
                  <w:marTop w:val="0"/>
                  <w:marBottom w:val="0"/>
                  <w:divBdr>
                    <w:top w:val="none" w:sz="0" w:space="0" w:color="auto"/>
                    <w:left w:val="none" w:sz="0" w:space="0" w:color="auto"/>
                    <w:bottom w:val="none" w:sz="0" w:space="0" w:color="auto"/>
                    <w:right w:val="none" w:sz="0" w:space="0" w:color="auto"/>
                  </w:divBdr>
                  <w:divsChild>
                    <w:div w:id="768428396">
                      <w:marLeft w:val="0"/>
                      <w:marRight w:val="0"/>
                      <w:marTop w:val="0"/>
                      <w:marBottom w:val="0"/>
                      <w:divBdr>
                        <w:top w:val="none" w:sz="0" w:space="0" w:color="auto"/>
                        <w:left w:val="none" w:sz="0" w:space="0" w:color="auto"/>
                        <w:bottom w:val="none" w:sz="0" w:space="0" w:color="auto"/>
                        <w:right w:val="none" w:sz="0" w:space="0" w:color="auto"/>
                      </w:divBdr>
                      <w:divsChild>
                        <w:div w:id="10084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20262">
                  <w:marLeft w:val="0"/>
                  <w:marRight w:val="0"/>
                  <w:marTop w:val="0"/>
                  <w:marBottom w:val="0"/>
                  <w:divBdr>
                    <w:top w:val="none" w:sz="0" w:space="0" w:color="auto"/>
                    <w:left w:val="none" w:sz="0" w:space="0" w:color="auto"/>
                    <w:bottom w:val="none" w:sz="0" w:space="0" w:color="auto"/>
                    <w:right w:val="none" w:sz="0" w:space="0" w:color="auto"/>
                  </w:divBdr>
                  <w:divsChild>
                    <w:div w:id="882787514">
                      <w:marLeft w:val="0"/>
                      <w:marRight w:val="0"/>
                      <w:marTop w:val="0"/>
                      <w:marBottom w:val="0"/>
                      <w:divBdr>
                        <w:top w:val="none" w:sz="0" w:space="0" w:color="auto"/>
                        <w:left w:val="none" w:sz="0" w:space="0" w:color="auto"/>
                        <w:bottom w:val="none" w:sz="0" w:space="0" w:color="auto"/>
                        <w:right w:val="none" w:sz="0" w:space="0" w:color="auto"/>
                      </w:divBdr>
                      <w:divsChild>
                        <w:div w:id="1645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7426">
                  <w:marLeft w:val="0"/>
                  <w:marRight w:val="0"/>
                  <w:marTop w:val="0"/>
                  <w:marBottom w:val="0"/>
                  <w:divBdr>
                    <w:top w:val="none" w:sz="0" w:space="0" w:color="auto"/>
                    <w:left w:val="none" w:sz="0" w:space="0" w:color="auto"/>
                    <w:bottom w:val="none" w:sz="0" w:space="0" w:color="auto"/>
                    <w:right w:val="none" w:sz="0" w:space="0" w:color="auto"/>
                  </w:divBdr>
                  <w:divsChild>
                    <w:div w:id="1068308158">
                      <w:marLeft w:val="0"/>
                      <w:marRight w:val="0"/>
                      <w:marTop w:val="0"/>
                      <w:marBottom w:val="0"/>
                      <w:divBdr>
                        <w:top w:val="none" w:sz="0" w:space="0" w:color="auto"/>
                        <w:left w:val="none" w:sz="0" w:space="0" w:color="auto"/>
                        <w:bottom w:val="none" w:sz="0" w:space="0" w:color="auto"/>
                        <w:right w:val="none" w:sz="0" w:space="0" w:color="auto"/>
                      </w:divBdr>
                      <w:divsChild>
                        <w:div w:id="56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582">
                  <w:marLeft w:val="0"/>
                  <w:marRight w:val="0"/>
                  <w:marTop w:val="0"/>
                  <w:marBottom w:val="0"/>
                  <w:divBdr>
                    <w:top w:val="none" w:sz="0" w:space="0" w:color="auto"/>
                    <w:left w:val="none" w:sz="0" w:space="0" w:color="auto"/>
                    <w:bottom w:val="none" w:sz="0" w:space="0" w:color="auto"/>
                    <w:right w:val="none" w:sz="0" w:space="0" w:color="auto"/>
                  </w:divBdr>
                  <w:divsChild>
                    <w:div w:id="836455165">
                      <w:marLeft w:val="0"/>
                      <w:marRight w:val="0"/>
                      <w:marTop w:val="0"/>
                      <w:marBottom w:val="0"/>
                      <w:divBdr>
                        <w:top w:val="none" w:sz="0" w:space="0" w:color="auto"/>
                        <w:left w:val="none" w:sz="0" w:space="0" w:color="auto"/>
                        <w:bottom w:val="none" w:sz="0" w:space="0" w:color="auto"/>
                        <w:right w:val="none" w:sz="0" w:space="0" w:color="auto"/>
                      </w:divBdr>
                      <w:divsChild>
                        <w:div w:id="12208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7149">
                  <w:marLeft w:val="0"/>
                  <w:marRight w:val="0"/>
                  <w:marTop w:val="0"/>
                  <w:marBottom w:val="0"/>
                  <w:divBdr>
                    <w:top w:val="none" w:sz="0" w:space="0" w:color="auto"/>
                    <w:left w:val="none" w:sz="0" w:space="0" w:color="auto"/>
                    <w:bottom w:val="none" w:sz="0" w:space="0" w:color="auto"/>
                    <w:right w:val="none" w:sz="0" w:space="0" w:color="auto"/>
                  </w:divBdr>
                  <w:divsChild>
                    <w:div w:id="120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173">
              <w:marLeft w:val="0"/>
              <w:marRight w:val="0"/>
              <w:marTop w:val="0"/>
              <w:marBottom w:val="0"/>
              <w:divBdr>
                <w:top w:val="none" w:sz="0" w:space="0" w:color="auto"/>
                <w:left w:val="none" w:sz="0" w:space="0" w:color="auto"/>
                <w:bottom w:val="none" w:sz="0" w:space="0" w:color="auto"/>
                <w:right w:val="none" w:sz="0" w:space="0" w:color="auto"/>
              </w:divBdr>
              <w:divsChild>
                <w:div w:id="1517576071">
                  <w:marLeft w:val="0"/>
                  <w:marRight w:val="0"/>
                  <w:marTop w:val="0"/>
                  <w:marBottom w:val="0"/>
                  <w:divBdr>
                    <w:top w:val="none" w:sz="0" w:space="0" w:color="auto"/>
                    <w:left w:val="none" w:sz="0" w:space="0" w:color="auto"/>
                    <w:bottom w:val="none" w:sz="0" w:space="0" w:color="auto"/>
                    <w:right w:val="none" w:sz="0" w:space="0" w:color="auto"/>
                  </w:divBdr>
                </w:div>
              </w:divsChild>
            </w:div>
            <w:div w:id="138308627">
              <w:marLeft w:val="0"/>
              <w:marRight w:val="0"/>
              <w:marTop w:val="0"/>
              <w:marBottom w:val="0"/>
              <w:divBdr>
                <w:top w:val="none" w:sz="0" w:space="0" w:color="auto"/>
                <w:left w:val="none" w:sz="0" w:space="0" w:color="auto"/>
                <w:bottom w:val="none" w:sz="0" w:space="0" w:color="auto"/>
                <w:right w:val="none" w:sz="0" w:space="0" w:color="auto"/>
              </w:divBdr>
              <w:divsChild>
                <w:div w:id="697044955">
                  <w:marLeft w:val="0"/>
                  <w:marRight w:val="0"/>
                  <w:marTop w:val="0"/>
                  <w:marBottom w:val="0"/>
                  <w:divBdr>
                    <w:top w:val="none" w:sz="0" w:space="0" w:color="auto"/>
                    <w:left w:val="none" w:sz="0" w:space="0" w:color="auto"/>
                    <w:bottom w:val="none" w:sz="0" w:space="0" w:color="auto"/>
                    <w:right w:val="none" w:sz="0" w:space="0" w:color="auto"/>
                  </w:divBdr>
                </w:div>
                <w:div w:id="1651859509">
                  <w:marLeft w:val="0"/>
                  <w:marRight w:val="0"/>
                  <w:marTop w:val="0"/>
                  <w:marBottom w:val="0"/>
                  <w:divBdr>
                    <w:top w:val="none" w:sz="0" w:space="0" w:color="auto"/>
                    <w:left w:val="none" w:sz="0" w:space="0" w:color="auto"/>
                    <w:bottom w:val="none" w:sz="0" w:space="0" w:color="auto"/>
                    <w:right w:val="none" w:sz="0" w:space="0" w:color="auto"/>
                  </w:divBdr>
                  <w:divsChild>
                    <w:div w:id="567695679">
                      <w:marLeft w:val="0"/>
                      <w:marRight w:val="0"/>
                      <w:marTop w:val="0"/>
                      <w:marBottom w:val="0"/>
                      <w:divBdr>
                        <w:top w:val="none" w:sz="0" w:space="0" w:color="auto"/>
                        <w:left w:val="none" w:sz="0" w:space="0" w:color="auto"/>
                        <w:bottom w:val="none" w:sz="0" w:space="0" w:color="auto"/>
                        <w:right w:val="none" w:sz="0" w:space="0" w:color="auto"/>
                      </w:divBdr>
                      <w:divsChild>
                        <w:div w:id="1290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420">
                  <w:marLeft w:val="0"/>
                  <w:marRight w:val="0"/>
                  <w:marTop w:val="0"/>
                  <w:marBottom w:val="0"/>
                  <w:divBdr>
                    <w:top w:val="none" w:sz="0" w:space="0" w:color="auto"/>
                    <w:left w:val="none" w:sz="0" w:space="0" w:color="auto"/>
                    <w:bottom w:val="none" w:sz="0" w:space="0" w:color="auto"/>
                    <w:right w:val="none" w:sz="0" w:space="0" w:color="auto"/>
                  </w:divBdr>
                  <w:divsChild>
                    <w:div w:id="1220477435">
                      <w:marLeft w:val="0"/>
                      <w:marRight w:val="0"/>
                      <w:marTop w:val="0"/>
                      <w:marBottom w:val="0"/>
                      <w:divBdr>
                        <w:top w:val="none" w:sz="0" w:space="0" w:color="auto"/>
                        <w:left w:val="none" w:sz="0" w:space="0" w:color="auto"/>
                        <w:bottom w:val="none" w:sz="0" w:space="0" w:color="auto"/>
                        <w:right w:val="none" w:sz="0" w:space="0" w:color="auto"/>
                      </w:divBdr>
                      <w:divsChild>
                        <w:div w:id="18276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4563">
                  <w:marLeft w:val="0"/>
                  <w:marRight w:val="0"/>
                  <w:marTop w:val="0"/>
                  <w:marBottom w:val="0"/>
                  <w:divBdr>
                    <w:top w:val="none" w:sz="0" w:space="0" w:color="auto"/>
                    <w:left w:val="none" w:sz="0" w:space="0" w:color="auto"/>
                    <w:bottom w:val="none" w:sz="0" w:space="0" w:color="auto"/>
                    <w:right w:val="none" w:sz="0" w:space="0" w:color="auto"/>
                  </w:divBdr>
                  <w:divsChild>
                    <w:div w:id="2106531190">
                      <w:marLeft w:val="0"/>
                      <w:marRight w:val="0"/>
                      <w:marTop w:val="0"/>
                      <w:marBottom w:val="0"/>
                      <w:divBdr>
                        <w:top w:val="none" w:sz="0" w:space="0" w:color="auto"/>
                        <w:left w:val="none" w:sz="0" w:space="0" w:color="auto"/>
                        <w:bottom w:val="none" w:sz="0" w:space="0" w:color="auto"/>
                        <w:right w:val="none" w:sz="0" w:space="0" w:color="auto"/>
                      </w:divBdr>
                      <w:divsChild>
                        <w:div w:id="13940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2599">
              <w:marLeft w:val="0"/>
              <w:marRight w:val="0"/>
              <w:marTop w:val="0"/>
              <w:marBottom w:val="0"/>
              <w:divBdr>
                <w:top w:val="none" w:sz="0" w:space="0" w:color="auto"/>
                <w:left w:val="none" w:sz="0" w:space="0" w:color="auto"/>
                <w:bottom w:val="none" w:sz="0" w:space="0" w:color="auto"/>
                <w:right w:val="none" w:sz="0" w:space="0" w:color="auto"/>
              </w:divBdr>
              <w:divsChild>
                <w:div w:id="8361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5741">
          <w:marLeft w:val="0"/>
          <w:marRight w:val="0"/>
          <w:marTop w:val="0"/>
          <w:marBottom w:val="0"/>
          <w:divBdr>
            <w:top w:val="none" w:sz="0" w:space="0" w:color="auto"/>
            <w:left w:val="none" w:sz="0" w:space="0" w:color="auto"/>
            <w:bottom w:val="none" w:sz="0" w:space="0" w:color="auto"/>
            <w:right w:val="none" w:sz="0" w:space="0" w:color="auto"/>
          </w:divBdr>
          <w:divsChild>
            <w:div w:id="1738429955">
              <w:marLeft w:val="0"/>
              <w:marRight w:val="0"/>
              <w:marTop w:val="0"/>
              <w:marBottom w:val="0"/>
              <w:divBdr>
                <w:top w:val="none" w:sz="0" w:space="0" w:color="auto"/>
                <w:left w:val="none" w:sz="0" w:space="0" w:color="auto"/>
                <w:bottom w:val="none" w:sz="0" w:space="0" w:color="auto"/>
                <w:right w:val="none" w:sz="0" w:space="0" w:color="auto"/>
              </w:divBdr>
            </w:div>
            <w:div w:id="965700966">
              <w:marLeft w:val="0"/>
              <w:marRight w:val="0"/>
              <w:marTop w:val="0"/>
              <w:marBottom w:val="0"/>
              <w:divBdr>
                <w:top w:val="none" w:sz="0" w:space="0" w:color="auto"/>
                <w:left w:val="none" w:sz="0" w:space="0" w:color="auto"/>
                <w:bottom w:val="none" w:sz="0" w:space="0" w:color="auto"/>
                <w:right w:val="none" w:sz="0" w:space="0" w:color="auto"/>
              </w:divBdr>
              <w:divsChild>
                <w:div w:id="1263955678">
                  <w:marLeft w:val="0"/>
                  <w:marRight w:val="0"/>
                  <w:marTop w:val="0"/>
                  <w:marBottom w:val="0"/>
                  <w:divBdr>
                    <w:top w:val="none" w:sz="0" w:space="0" w:color="auto"/>
                    <w:left w:val="none" w:sz="0" w:space="0" w:color="auto"/>
                    <w:bottom w:val="none" w:sz="0" w:space="0" w:color="auto"/>
                    <w:right w:val="none" w:sz="0" w:space="0" w:color="auto"/>
                  </w:divBdr>
                </w:div>
                <w:div w:id="847868531">
                  <w:marLeft w:val="0"/>
                  <w:marRight w:val="0"/>
                  <w:marTop w:val="0"/>
                  <w:marBottom w:val="0"/>
                  <w:divBdr>
                    <w:top w:val="none" w:sz="0" w:space="0" w:color="auto"/>
                    <w:left w:val="none" w:sz="0" w:space="0" w:color="auto"/>
                    <w:bottom w:val="none" w:sz="0" w:space="0" w:color="auto"/>
                    <w:right w:val="none" w:sz="0" w:space="0" w:color="auto"/>
                  </w:divBdr>
                  <w:divsChild>
                    <w:div w:id="1753312955">
                      <w:marLeft w:val="0"/>
                      <w:marRight w:val="0"/>
                      <w:marTop w:val="0"/>
                      <w:marBottom w:val="0"/>
                      <w:divBdr>
                        <w:top w:val="none" w:sz="0" w:space="0" w:color="auto"/>
                        <w:left w:val="none" w:sz="0" w:space="0" w:color="auto"/>
                        <w:bottom w:val="none" w:sz="0" w:space="0" w:color="auto"/>
                        <w:right w:val="none" w:sz="0" w:space="0" w:color="auto"/>
                      </w:divBdr>
                      <w:divsChild>
                        <w:div w:id="19606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5324">
                  <w:marLeft w:val="0"/>
                  <w:marRight w:val="0"/>
                  <w:marTop w:val="0"/>
                  <w:marBottom w:val="0"/>
                  <w:divBdr>
                    <w:top w:val="none" w:sz="0" w:space="0" w:color="auto"/>
                    <w:left w:val="none" w:sz="0" w:space="0" w:color="auto"/>
                    <w:bottom w:val="none" w:sz="0" w:space="0" w:color="auto"/>
                    <w:right w:val="none" w:sz="0" w:space="0" w:color="auto"/>
                  </w:divBdr>
                  <w:divsChild>
                    <w:div w:id="684862906">
                      <w:marLeft w:val="0"/>
                      <w:marRight w:val="0"/>
                      <w:marTop w:val="0"/>
                      <w:marBottom w:val="0"/>
                      <w:divBdr>
                        <w:top w:val="none" w:sz="0" w:space="0" w:color="auto"/>
                        <w:left w:val="none" w:sz="0" w:space="0" w:color="auto"/>
                        <w:bottom w:val="none" w:sz="0" w:space="0" w:color="auto"/>
                        <w:right w:val="none" w:sz="0" w:space="0" w:color="auto"/>
                      </w:divBdr>
                      <w:divsChild>
                        <w:div w:id="147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0200">
                  <w:marLeft w:val="0"/>
                  <w:marRight w:val="0"/>
                  <w:marTop w:val="0"/>
                  <w:marBottom w:val="0"/>
                  <w:divBdr>
                    <w:top w:val="none" w:sz="0" w:space="0" w:color="auto"/>
                    <w:left w:val="none" w:sz="0" w:space="0" w:color="auto"/>
                    <w:bottom w:val="none" w:sz="0" w:space="0" w:color="auto"/>
                    <w:right w:val="none" w:sz="0" w:space="0" w:color="auto"/>
                  </w:divBdr>
                  <w:divsChild>
                    <w:div w:id="355277815">
                      <w:marLeft w:val="0"/>
                      <w:marRight w:val="0"/>
                      <w:marTop w:val="0"/>
                      <w:marBottom w:val="0"/>
                      <w:divBdr>
                        <w:top w:val="none" w:sz="0" w:space="0" w:color="auto"/>
                        <w:left w:val="none" w:sz="0" w:space="0" w:color="auto"/>
                        <w:bottom w:val="none" w:sz="0" w:space="0" w:color="auto"/>
                        <w:right w:val="none" w:sz="0" w:space="0" w:color="auto"/>
                      </w:divBdr>
                      <w:divsChild>
                        <w:div w:id="2001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8900">
                  <w:marLeft w:val="0"/>
                  <w:marRight w:val="0"/>
                  <w:marTop w:val="0"/>
                  <w:marBottom w:val="0"/>
                  <w:divBdr>
                    <w:top w:val="none" w:sz="0" w:space="0" w:color="auto"/>
                    <w:left w:val="none" w:sz="0" w:space="0" w:color="auto"/>
                    <w:bottom w:val="none" w:sz="0" w:space="0" w:color="auto"/>
                    <w:right w:val="none" w:sz="0" w:space="0" w:color="auto"/>
                  </w:divBdr>
                  <w:divsChild>
                    <w:div w:id="117769097">
                      <w:marLeft w:val="0"/>
                      <w:marRight w:val="0"/>
                      <w:marTop w:val="0"/>
                      <w:marBottom w:val="0"/>
                      <w:divBdr>
                        <w:top w:val="none" w:sz="0" w:space="0" w:color="auto"/>
                        <w:left w:val="none" w:sz="0" w:space="0" w:color="auto"/>
                        <w:bottom w:val="none" w:sz="0" w:space="0" w:color="auto"/>
                        <w:right w:val="none" w:sz="0" w:space="0" w:color="auto"/>
                      </w:divBdr>
                      <w:divsChild>
                        <w:div w:id="727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739">
                  <w:marLeft w:val="0"/>
                  <w:marRight w:val="0"/>
                  <w:marTop w:val="0"/>
                  <w:marBottom w:val="0"/>
                  <w:divBdr>
                    <w:top w:val="none" w:sz="0" w:space="0" w:color="auto"/>
                    <w:left w:val="none" w:sz="0" w:space="0" w:color="auto"/>
                    <w:bottom w:val="none" w:sz="0" w:space="0" w:color="auto"/>
                    <w:right w:val="none" w:sz="0" w:space="0" w:color="auto"/>
                  </w:divBdr>
                  <w:divsChild>
                    <w:div w:id="1416244968">
                      <w:marLeft w:val="0"/>
                      <w:marRight w:val="0"/>
                      <w:marTop w:val="0"/>
                      <w:marBottom w:val="0"/>
                      <w:divBdr>
                        <w:top w:val="none" w:sz="0" w:space="0" w:color="auto"/>
                        <w:left w:val="none" w:sz="0" w:space="0" w:color="auto"/>
                        <w:bottom w:val="none" w:sz="0" w:space="0" w:color="auto"/>
                        <w:right w:val="none" w:sz="0" w:space="0" w:color="auto"/>
                      </w:divBdr>
                      <w:divsChild>
                        <w:div w:id="6756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6646">
                  <w:marLeft w:val="0"/>
                  <w:marRight w:val="0"/>
                  <w:marTop w:val="0"/>
                  <w:marBottom w:val="0"/>
                  <w:divBdr>
                    <w:top w:val="none" w:sz="0" w:space="0" w:color="auto"/>
                    <w:left w:val="none" w:sz="0" w:space="0" w:color="auto"/>
                    <w:bottom w:val="none" w:sz="0" w:space="0" w:color="auto"/>
                    <w:right w:val="none" w:sz="0" w:space="0" w:color="auto"/>
                  </w:divBdr>
                  <w:divsChild>
                    <w:div w:id="1848860865">
                      <w:marLeft w:val="0"/>
                      <w:marRight w:val="0"/>
                      <w:marTop w:val="0"/>
                      <w:marBottom w:val="0"/>
                      <w:divBdr>
                        <w:top w:val="none" w:sz="0" w:space="0" w:color="auto"/>
                        <w:left w:val="none" w:sz="0" w:space="0" w:color="auto"/>
                        <w:bottom w:val="none" w:sz="0" w:space="0" w:color="auto"/>
                        <w:right w:val="none" w:sz="0" w:space="0" w:color="auto"/>
                      </w:divBdr>
                      <w:divsChild>
                        <w:div w:id="127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804">
              <w:marLeft w:val="0"/>
              <w:marRight w:val="0"/>
              <w:marTop w:val="0"/>
              <w:marBottom w:val="0"/>
              <w:divBdr>
                <w:top w:val="none" w:sz="0" w:space="0" w:color="auto"/>
                <w:left w:val="none" w:sz="0" w:space="0" w:color="auto"/>
                <w:bottom w:val="none" w:sz="0" w:space="0" w:color="auto"/>
                <w:right w:val="none" w:sz="0" w:space="0" w:color="auto"/>
              </w:divBdr>
              <w:divsChild>
                <w:div w:id="234554489">
                  <w:marLeft w:val="0"/>
                  <w:marRight w:val="0"/>
                  <w:marTop w:val="0"/>
                  <w:marBottom w:val="0"/>
                  <w:divBdr>
                    <w:top w:val="none" w:sz="0" w:space="0" w:color="auto"/>
                    <w:left w:val="none" w:sz="0" w:space="0" w:color="auto"/>
                    <w:bottom w:val="none" w:sz="0" w:space="0" w:color="auto"/>
                    <w:right w:val="none" w:sz="0" w:space="0" w:color="auto"/>
                  </w:divBdr>
                </w:div>
              </w:divsChild>
            </w:div>
            <w:div w:id="2087653360">
              <w:marLeft w:val="0"/>
              <w:marRight w:val="0"/>
              <w:marTop w:val="0"/>
              <w:marBottom w:val="0"/>
              <w:divBdr>
                <w:top w:val="none" w:sz="0" w:space="0" w:color="auto"/>
                <w:left w:val="none" w:sz="0" w:space="0" w:color="auto"/>
                <w:bottom w:val="none" w:sz="0" w:space="0" w:color="auto"/>
                <w:right w:val="none" w:sz="0" w:space="0" w:color="auto"/>
              </w:divBdr>
              <w:divsChild>
                <w:div w:id="608657525">
                  <w:marLeft w:val="0"/>
                  <w:marRight w:val="0"/>
                  <w:marTop w:val="0"/>
                  <w:marBottom w:val="0"/>
                  <w:divBdr>
                    <w:top w:val="none" w:sz="0" w:space="0" w:color="auto"/>
                    <w:left w:val="none" w:sz="0" w:space="0" w:color="auto"/>
                    <w:bottom w:val="none" w:sz="0" w:space="0" w:color="auto"/>
                    <w:right w:val="none" w:sz="0" w:space="0" w:color="auto"/>
                  </w:divBdr>
                </w:div>
              </w:divsChild>
            </w:div>
            <w:div w:id="1195460393">
              <w:marLeft w:val="0"/>
              <w:marRight w:val="0"/>
              <w:marTop w:val="0"/>
              <w:marBottom w:val="0"/>
              <w:divBdr>
                <w:top w:val="none" w:sz="0" w:space="0" w:color="auto"/>
                <w:left w:val="none" w:sz="0" w:space="0" w:color="auto"/>
                <w:bottom w:val="none" w:sz="0" w:space="0" w:color="auto"/>
                <w:right w:val="none" w:sz="0" w:space="0" w:color="auto"/>
              </w:divBdr>
              <w:divsChild>
                <w:div w:id="1947425615">
                  <w:marLeft w:val="0"/>
                  <w:marRight w:val="0"/>
                  <w:marTop w:val="0"/>
                  <w:marBottom w:val="0"/>
                  <w:divBdr>
                    <w:top w:val="none" w:sz="0" w:space="0" w:color="auto"/>
                    <w:left w:val="none" w:sz="0" w:space="0" w:color="auto"/>
                    <w:bottom w:val="none" w:sz="0" w:space="0" w:color="auto"/>
                    <w:right w:val="none" w:sz="0" w:space="0" w:color="auto"/>
                  </w:divBdr>
                </w:div>
                <w:div w:id="1044259729">
                  <w:marLeft w:val="0"/>
                  <w:marRight w:val="0"/>
                  <w:marTop w:val="0"/>
                  <w:marBottom w:val="0"/>
                  <w:divBdr>
                    <w:top w:val="none" w:sz="0" w:space="0" w:color="auto"/>
                    <w:left w:val="none" w:sz="0" w:space="0" w:color="auto"/>
                    <w:bottom w:val="none" w:sz="0" w:space="0" w:color="auto"/>
                    <w:right w:val="none" w:sz="0" w:space="0" w:color="auto"/>
                  </w:divBdr>
                  <w:divsChild>
                    <w:div w:id="1340428115">
                      <w:marLeft w:val="0"/>
                      <w:marRight w:val="0"/>
                      <w:marTop w:val="0"/>
                      <w:marBottom w:val="0"/>
                      <w:divBdr>
                        <w:top w:val="none" w:sz="0" w:space="0" w:color="auto"/>
                        <w:left w:val="none" w:sz="0" w:space="0" w:color="auto"/>
                        <w:bottom w:val="none" w:sz="0" w:space="0" w:color="auto"/>
                        <w:right w:val="none" w:sz="0" w:space="0" w:color="auto"/>
                      </w:divBdr>
                      <w:divsChild>
                        <w:div w:id="206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1428">
                  <w:marLeft w:val="0"/>
                  <w:marRight w:val="0"/>
                  <w:marTop w:val="0"/>
                  <w:marBottom w:val="0"/>
                  <w:divBdr>
                    <w:top w:val="none" w:sz="0" w:space="0" w:color="auto"/>
                    <w:left w:val="none" w:sz="0" w:space="0" w:color="auto"/>
                    <w:bottom w:val="none" w:sz="0" w:space="0" w:color="auto"/>
                    <w:right w:val="none" w:sz="0" w:space="0" w:color="auto"/>
                  </w:divBdr>
                  <w:divsChild>
                    <w:div w:id="2126774731">
                      <w:marLeft w:val="0"/>
                      <w:marRight w:val="0"/>
                      <w:marTop w:val="0"/>
                      <w:marBottom w:val="0"/>
                      <w:divBdr>
                        <w:top w:val="none" w:sz="0" w:space="0" w:color="auto"/>
                        <w:left w:val="none" w:sz="0" w:space="0" w:color="auto"/>
                        <w:bottom w:val="none" w:sz="0" w:space="0" w:color="auto"/>
                        <w:right w:val="none" w:sz="0" w:space="0" w:color="auto"/>
                      </w:divBdr>
                      <w:divsChild>
                        <w:div w:id="2673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996">
                  <w:marLeft w:val="0"/>
                  <w:marRight w:val="0"/>
                  <w:marTop w:val="0"/>
                  <w:marBottom w:val="0"/>
                  <w:divBdr>
                    <w:top w:val="none" w:sz="0" w:space="0" w:color="auto"/>
                    <w:left w:val="none" w:sz="0" w:space="0" w:color="auto"/>
                    <w:bottom w:val="none" w:sz="0" w:space="0" w:color="auto"/>
                    <w:right w:val="none" w:sz="0" w:space="0" w:color="auto"/>
                  </w:divBdr>
                  <w:divsChild>
                    <w:div w:id="873352689">
                      <w:marLeft w:val="0"/>
                      <w:marRight w:val="0"/>
                      <w:marTop w:val="0"/>
                      <w:marBottom w:val="0"/>
                      <w:divBdr>
                        <w:top w:val="none" w:sz="0" w:space="0" w:color="auto"/>
                        <w:left w:val="none" w:sz="0" w:space="0" w:color="auto"/>
                        <w:bottom w:val="none" w:sz="0" w:space="0" w:color="auto"/>
                        <w:right w:val="none" w:sz="0" w:space="0" w:color="auto"/>
                      </w:divBdr>
                      <w:divsChild>
                        <w:div w:id="4328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8143">
                  <w:marLeft w:val="0"/>
                  <w:marRight w:val="0"/>
                  <w:marTop w:val="0"/>
                  <w:marBottom w:val="0"/>
                  <w:divBdr>
                    <w:top w:val="none" w:sz="0" w:space="0" w:color="auto"/>
                    <w:left w:val="none" w:sz="0" w:space="0" w:color="auto"/>
                    <w:bottom w:val="none" w:sz="0" w:space="0" w:color="auto"/>
                    <w:right w:val="none" w:sz="0" w:space="0" w:color="auto"/>
                  </w:divBdr>
                  <w:divsChild>
                    <w:div w:id="1013842260">
                      <w:marLeft w:val="0"/>
                      <w:marRight w:val="0"/>
                      <w:marTop w:val="0"/>
                      <w:marBottom w:val="0"/>
                      <w:divBdr>
                        <w:top w:val="none" w:sz="0" w:space="0" w:color="auto"/>
                        <w:left w:val="none" w:sz="0" w:space="0" w:color="auto"/>
                        <w:bottom w:val="none" w:sz="0" w:space="0" w:color="auto"/>
                        <w:right w:val="none" w:sz="0" w:space="0" w:color="auto"/>
                      </w:divBdr>
                      <w:divsChild>
                        <w:div w:id="19593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041">
                  <w:marLeft w:val="0"/>
                  <w:marRight w:val="0"/>
                  <w:marTop w:val="0"/>
                  <w:marBottom w:val="0"/>
                  <w:divBdr>
                    <w:top w:val="none" w:sz="0" w:space="0" w:color="auto"/>
                    <w:left w:val="none" w:sz="0" w:space="0" w:color="auto"/>
                    <w:bottom w:val="none" w:sz="0" w:space="0" w:color="auto"/>
                    <w:right w:val="none" w:sz="0" w:space="0" w:color="auto"/>
                  </w:divBdr>
                  <w:divsChild>
                    <w:div w:id="740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2580">
              <w:marLeft w:val="0"/>
              <w:marRight w:val="0"/>
              <w:marTop w:val="0"/>
              <w:marBottom w:val="0"/>
              <w:divBdr>
                <w:top w:val="none" w:sz="0" w:space="0" w:color="auto"/>
                <w:left w:val="none" w:sz="0" w:space="0" w:color="auto"/>
                <w:bottom w:val="none" w:sz="0" w:space="0" w:color="auto"/>
                <w:right w:val="none" w:sz="0" w:space="0" w:color="auto"/>
              </w:divBdr>
              <w:divsChild>
                <w:div w:id="339819596">
                  <w:marLeft w:val="0"/>
                  <w:marRight w:val="0"/>
                  <w:marTop w:val="0"/>
                  <w:marBottom w:val="0"/>
                  <w:divBdr>
                    <w:top w:val="none" w:sz="0" w:space="0" w:color="auto"/>
                    <w:left w:val="none" w:sz="0" w:space="0" w:color="auto"/>
                    <w:bottom w:val="none" w:sz="0" w:space="0" w:color="auto"/>
                    <w:right w:val="none" w:sz="0" w:space="0" w:color="auto"/>
                  </w:divBdr>
                </w:div>
                <w:div w:id="111628844">
                  <w:marLeft w:val="0"/>
                  <w:marRight w:val="0"/>
                  <w:marTop w:val="0"/>
                  <w:marBottom w:val="0"/>
                  <w:divBdr>
                    <w:top w:val="none" w:sz="0" w:space="0" w:color="auto"/>
                    <w:left w:val="none" w:sz="0" w:space="0" w:color="auto"/>
                    <w:bottom w:val="none" w:sz="0" w:space="0" w:color="auto"/>
                    <w:right w:val="none" w:sz="0" w:space="0" w:color="auto"/>
                  </w:divBdr>
                  <w:divsChild>
                    <w:div w:id="534733077">
                      <w:marLeft w:val="0"/>
                      <w:marRight w:val="0"/>
                      <w:marTop w:val="0"/>
                      <w:marBottom w:val="0"/>
                      <w:divBdr>
                        <w:top w:val="none" w:sz="0" w:space="0" w:color="auto"/>
                        <w:left w:val="none" w:sz="0" w:space="0" w:color="auto"/>
                        <w:bottom w:val="none" w:sz="0" w:space="0" w:color="auto"/>
                        <w:right w:val="none" w:sz="0" w:space="0" w:color="auto"/>
                      </w:divBdr>
                      <w:divsChild>
                        <w:div w:id="942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191">
                  <w:marLeft w:val="0"/>
                  <w:marRight w:val="0"/>
                  <w:marTop w:val="0"/>
                  <w:marBottom w:val="0"/>
                  <w:divBdr>
                    <w:top w:val="none" w:sz="0" w:space="0" w:color="auto"/>
                    <w:left w:val="none" w:sz="0" w:space="0" w:color="auto"/>
                    <w:bottom w:val="none" w:sz="0" w:space="0" w:color="auto"/>
                    <w:right w:val="none" w:sz="0" w:space="0" w:color="auto"/>
                  </w:divBdr>
                  <w:divsChild>
                    <w:div w:id="1928810309">
                      <w:marLeft w:val="0"/>
                      <w:marRight w:val="0"/>
                      <w:marTop w:val="0"/>
                      <w:marBottom w:val="0"/>
                      <w:divBdr>
                        <w:top w:val="none" w:sz="0" w:space="0" w:color="auto"/>
                        <w:left w:val="none" w:sz="0" w:space="0" w:color="auto"/>
                        <w:bottom w:val="none" w:sz="0" w:space="0" w:color="auto"/>
                        <w:right w:val="none" w:sz="0" w:space="0" w:color="auto"/>
                      </w:divBdr>
                      <w:divsChild>
                        <w:div w:id="2824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80258">
          <w:marLeft w:val="0"/>
          <w:marRight w:val="0"/>
          <w:marTop w:val="0"/>
          <w:marBottom w:val="0"/>
          <w:divBdr>
            <w:top w:val="none" w:sz="0" w:space="0" w:color="auto"/>
            <w:left w:val="none" w:sz="0" w:space="0" w:color="auto"/>
            <w:bottom w:val="none" w:sz="0" w:space="0" w:color="auto"/>
            <w:right w:val="none" w:sz="0" w:space="0" w:color="auto"/>
          </w:divBdr>
          <w:divsChild>
            <w:div w:id="1542133395">
              <w:marLeft w:val="0"/>
              <w:marRight w:val="0"/>
              <w:marTop w:val="0"/>
              <w:marBottom w:val="0"/>
              <w:divBdr>
                <w:top w:val="none" w:sz="0" w:space="0" w:color="auto"/>
                <w:left w:val="none" w:sz="0" w:space="0" w:color="auto"/>
                <w:bottom w:val="none" w:sz="0" w:space="0" w:color="auto"/>
                <w:right w:val="none" w:sz="0" w:space="0" w:color="auto"/>
              </w:divBdr>
            </w:div>
            <w:div w:id="630673772">
              <w:marLeft w:val="0"/>
              <w:marRight w:val="0"/>
              <w:marTop w:val="0"/>
              <w:marBottom w:val="0"/>
              <w:divBdr>
                <w:top w:val="none" w:sz="0" w:space="0" w:color="auto"/>
                <w:left w:val="none" w:sz="0" w:space="0" w:color="auto"/>
                <w:bottom w:val="none" w:sz="0" w:space="0" w:color="auto"/>
                <w:right w:val="none" w:sz="0" w:space="0" w:color="auto"/>
              </w:divBdr>
              <w:divsChild>
                <w:div w:id="1859660157">
                  <w:marLeft w:val="0"/>
                  <w:marRight w:val="0"/>
                  <w:marTop w:val="0"/>
                  <w:marBottom w:val="0"/>
                  <w:divBdr>
                    <w:top w:val="none" w:sz="0" w:space="0" w:color="auto"/>
                    <w:left w:val="none" w:sz="0" w:space="0" w:color="auto"/>
                    <w:bottom w:val="none" w:sz="0" w:space="0" w:color="auto"/>
                    <w:right w:val="none" w:sz="0" w:space="0" w:color="auto"/>
                  </w:divBdr>
                  <w:divsChild>
                    <w:div w:id="2514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6054">
              <w:marLeft w:val="0"/>
              <w:marRight w:val="0"/>
              <w:marTop w:val="0"/>
              <w:marBottom w:val="0"/>
              <w:divBdr>
                <w:top w:val="none" w:sz="0" w:space="0" w:color="auto"/>
                <w:left w:val="none" w:sz="0" w:space="0" w:color="auto"/>
                <w:bottom w:val="none" w:sz="0" w:space="0" w:color="auto"/>
                <w:right w:val="none" w:sz="0" w:space="0" w:color="auto"/>
              </w:divBdr>
              <w:divsChild>
                <w:div w:id="17975624">
                  <w:marLeft w:val="0"/>
                  <w:marRight w:val="0"/>
                  <w:marTop w:val="0"/>
                  <w:marBottom w:val="0"/>
                  <w:divBdr>
                    <w:top w:val="none" w:sz="0" w:space="0" w:color="auto"/>
                    <w:left w:val="none" w:sz="0" w:space="0" w:color="auto"/>
                    <w:bottom w:val="none" w:sz="0" w:space="0" w:color="auto"/>
                    <w:right w:val="none" w:sz="0" w:space="0" w:color="auto"/>
                  </w:divBdr>
                  <w:divsChild>
                    <w:div w:id="8102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8730">
              <w:marLeft w:val="0"/>
              <w:marRight w:val="0"/>
              <w:marTop w:val="0"/>
              <w:marBottom w:val="0"/>
              <w:divBdr>
                <w:top w:val="none" w:sz="0" w:space="0" w:color="auto"/>
                <w:left w:val="none" w:sz="0" w:space="0" w:color="auto"/>
                <w:bottom w:val="none" w:sz="0" w:space="0" w:color="auto"/>
                <w:right w:val="none" w:sz="0" w:space="0" w:color="auto"/>
              </w:divBdr>
              <w:divsChild>
                <w:div w:id="1690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456">
          <w:marLeft w:val="0"/>
          <w:marRight w:val="0"/>
          <w:marTop w:val="0"/>
          <w:marBottom w:val="0"/>
          <w:divBdr>
            <w:top w:val="none" w:sz="0" w:space="0" w:color="auto"/>
            <w:left w:val="none" w:sz="0" w:space="0" w:color="auto"/>
            <w:bottom w:val="none" w:sz="0" w:space="0" w:color="auto"/>
            <w:right w:val="none" w:sz="0" w:space="0" w:color="auto"/>
          </w:divBdr>
          <w:divsChild>
            <w:div w:id="1783770334">
              <w:marLeft w:val="0"/>
              <w:marRight w:val="0"/>
              <w:marTop w:val="0"/>
              <w:marBottom w:val="0"/>
              <w:divBdr>
                <w:top w:val="none" w:sz="0" w:space="0" w:color="auto"/>
                <w:left w:val="none" w:sz="0" w:space="0" w:color="auto"/>
                <w:bottom w:val="none" w:sz="0" w:space="0" w:color="auto"/>
                <w:right w:val="none" w:sz="0" w:space="0" w:color="auto"/>
              </w:divBdr>
            </w:div>
          </w:divsChild>
        </w:div>
        <w:div w:id="1632711102">
          <w:marLeft w:val="0"/>
          <w:marRight w:val="0"/>
          <w:marTop w:val="0"/>
          <w:marBottom w:val="0"/>
          <w:divBdr>
            <w:top w:val="none" w:sz="0" w:space="0" w:color="auto"/>
            <w:left w:val="none" w:sz="0" w:space="0" w:color="auto"/>
            <w:bottom w:val="none" w:sz="0" w:space="0" w:color="auto"/>
            <w:right w:val="none" w:sz="0" w:space="0" w:color="auto"/>
          </w:divBdr>
          <w:divsChild>
            <w:div w:id="473374147">
              <w:marLeft w:val="0"/>
              <w:marRight w:val="0"/>
              <w:marTop w:val="0"/>
              <w:marBottom w:val="0"/>
              <w:divBdr>
                <w:top w:val="none" w:sz="0" w:space="0" w:color="auto"/>
                <w:left w:val="none" w:sz="0" w:space="0" w:color="auto"/>
                <w:bottom w:val="none" w:sz="0" w:space="0" w:color="auto"/>
                <w:right w:val="none" w:sz="0" w:space="0" w:color="auto"/>
              </w:divBdr>
            </w:div>
            <w:div w:id="1956859711">
              <w:marLeft w:val="0"/>
              <w:marRight w:val="0"/>
              <w:marTop w:val="0"/>
              <w:marBottom w:val="0"/>
              <w:divBdr>
                <w:top w:val="none" w:sz="0" w:space="0" w:color="auto"/>
                <w:left w:val="none" w:sz="0" w:space="0" w:color="auto"/>
                <w:bottom w:val="none" w:sz="0" w:space="0" w:color="auto"/>
                <w:right w:val="none" w:sz="0" w:space="0" w:color="auto"/>
              </w:divBdr>
              <w:divsChild>
                <w:div w:id="1137528717">
                  <w:marLeft w:val="0"/>
                  <w:marRight w:val="0"/>
                  <w:marTop w:val="0"/>
                  <w:marBottom w:val="0"/>
                  <w:divBdr>
                    <w:top w:val="none" w:sz="0" w:space="0" w:color="auto"/>
                    <w:left w:val="none" w:sz="0" w:space="0" w:color="auto"/>
                    <w:bottom w:val="none" w:sz="0" w:space="0" w:color="auto"/>
                    <w:right w:val="none" w:sz="0" w:space="0" w:color="auto"/>
                  </w:divBdr>
                </w:div>
              </w:divsChild>
            </w:div>
            <w:div w:id="554583982">
              <w:marLeft w:val="0"/>
              <w:marRight w:val="0"/>
              <w:marTop w:val="0"/>
              <w:marBottom w:val="0"/>
              <w:divBdr>
                <w:top w:val="none" w:sz="0" w:space="0" w:color="auto"/>
                <w:left w:val="none" w:sz="0" w:space="0" w:color="auto"/>
                <w:bottom w:val="none" w:sz="0" w:space="0" w:color="auto"/>
                <w:right w:val="none" w:sz="0" w:space="0" w:color="auto"/>
              </w:divBdr>
              <w:divsChild>
                <w:div w:id="1134715808">
                  <w:marLeft w:val="0"/>
                  <w:marRight w:val="0"/>
                  <w:marTop w:val="0"/>
                  <w:marBottom w:val="0"/>
                  <w:divBdr>
                    <w:top w:val="none" w:sz="0" w:space="0" w:color="auto"/>
                    <w:left w:val="none" w:sz="0" w:space="0" w:color="auto"/>
                    <w:bottom w:val="none" w:sz="0" w:space="0" w:color="auto"/>
                    <w:right w:val="none" w:sz="0" w:space="0" w:color="auto"/>
                  </w:divBdr>
                </w:div>
              </w:divsChild>
            </w:div>
            <w:div w:id="1978408891">
              <w:marLeft w:val="0"/>
              <w:marRight w:val="0"/>
              <w:marTop w:val="0"/>
              <w:marBottom w:val="0"/>
              <w:divBdr>
                <w:top w:val="none" w:sz="0" w:space="0" w:color="auto"/>
                <w:left w:val="none" w:sz="0" w:space="0" w:color="auto"/>
                <w:bottom w:val="none" w:sz="0" w:space="0" w:color="auto"/>
                <w:right w:val="none" w:sz="0" w:space="0" w:color="auto"/>
              </w:divBdr>
              <w:divsChild>
                <w:div w:id="146744630">
                  <w:marLeft w:val="0"/>
                  <w:marRight w:val="0"/>
                  <w:marTop w:val="0"/>
                  <w:marBottom w:val="0"/>
                  <w:divBdr>
                    <w:top w:val="none" w:sz="0" w:space="0" w:color="auto"/>
                    <w:left w:val="none" w:sz="0" w:space="0" w:color="auto"/>
                    <w:bottom w:val="none" w:sz="0" w:space="0" w:color="auto"/>
                    <w:right w:val="none" w:sz="0" w:space="0" w:color="auto"/>
                  </w:divBdr>
                </w:div>
                <w:div w:id="1855849691">
                  <w:marLeft w:val="0"/>
                  <w:marRight w:val="0"/>
                  <w:marTop w:val="0"/>
                  <w:marBottom w:val="0"/>
                  <w:divBdr>
                    <w:top w:val="none" w:sz="0" w:space="0" w:color="auto"/>
                    <w:left w:val="none" w:sz="0" w:space="0" w:color="auto"/>
                    <w:bottom w:val="none" w:sz="0" w:space="0" w:color="auto"/>
                    <w:right w:val="none" w:sz="0" w:space="0" w:color="auto"/>
                  </w:divBdr>
                  <w:divsChild>
                    <w:div w:id="1035040766">
                      <w:marLeft w:val="0"/>
                      <w:marRight w:val="0"/>
                      <w:marTop w:val="0"/>
                      <w:marBottom w:val="0"/>
                      <w:divBdr>
                        <w:top w:val="none" w:sz="0" w:space="0" w:color="auto"/>
                        <w:left w:val="none" w:sz="0" w:space="0" w:color="auto"/>
                        <w:bottom w:val="none" w:sz="0" w:space="0" w:color="auto"/>
                        <w:right w:val="none" w:sz="0" w:space="0" w:color="auto"/>
                      </w:divBdr>
                      <w:divsChild>
                        <w:div w:id="3684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734">
                  <w:marLeft w:val="0"/>
                  <w:marRight w:val="0"/>
                  <w:marTop w:val="0"/>
                  <w:marBottom w:val="0"/>
                  <w:divBdr>
                    <w:top w:val="none" w:sz="0" w:space="0" w:color="auto"/>
                    <w:left w:val="none" w:sz="0" w:space="0" w:color="auto"/>
                    <w:bottom w:val="none" w:sz="0" w:space="0" w:color="auto"/>
                    <w:right w:val="none" w:sz="0" w:space="0" w:color="auto"/>
                  </w:divBdr>
                  <w:divsChild>
                    <w:div w:id="224218583">
                      <w:marLeft w:val="0"/>
                      <w:marRight w:val="0"/>
                      <w:marTop w:val="0"/>
                      <w:marBottom w:val="0"/>
                      <w:divBdr>
                        <w:top w:val="none" w:sz="0" w:space="0" w:color="auto"/>
                        <w:left w:val="none" w:sz="0" w:space="0" w:color="auto"/>
                        <w:bottom w:val="none" w:sz="0" w:space="0" w:color="auto"/>
                        <w:right w:val="none" w:sz="0" w:space="0" w:color="auto"/>
                      </w:divBdr>
                      <w:divsChild>
                        <w:div w:id="12395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8194">
          <w:marLeft w:val="0"/>
          <w:marRight w:val="0"/>
          <w:marTop w:val="0"/>
          <w:marBottom w:val="0"/>
          <w:divBdr>
            <w:top w:val="none" w:sz="0" w:space="0" w:color="auto"/>
            <w:left w:val="none" w:sz="0" w:space="0" w:color="auto"/>
            <w:bottom w:val="none" w:sz="0" w:space="0" w:color="auto"/>
            <w:right w:val="none" w:sz="0" w:space="0" w:color="auto"/>
          </w:divBdr>
          <w:divsChild>
            <w:div w:id="1323700241">
              <w:marLeft w:val="0"/>
              <w:marRight w:val="0"/>
              <w:marTop w:val="0"/>
              <w:marBottom w:val="0"/>
              <w:divBdr>
                <w:top w:val="none" w:sz="0" w:space="0" w:color="auto"/>
                <w:left w:val="none" w:sz="0" w:space="0" w:color="auto"/>
                <w:bottom w:val="none" w:sz="0" w:space="0" w:color="auto"/>
                <w:right w:val="none" w:sz="0" w:space="0" w:color="auto"/>
              </w:divBdr>
            </w:div>
            <w:div w:id="1248153351">
              <w:marLeft w:val="0"/>
              <w:marRight w:val="0"/>
              <w:marTop w:val="0"/>
              <w:marBottom w:val="0"/>
              <w:divBdr>
                <w:top w:val="none" w:sz="0" w:space="0" w:color="auto"/>
                <w:left w:val="none" w:sz="0" w:space="0" w:color="auto"/>
                <w:bottom w:val="none" w:sz="0" w:space="0" w:color="auto"/>
                <w:right w:val="none" w:sz="0" w:space="0" w:color="auto"/>
              </w:divBdr>
              <w:divsChild>
                <w:div w:id="1449199399">
                  <w:marLeft w:val="0"/>
                  <w:marRight w:val="0"/>
                  <w:marTop w:val="0"/>
                  <w:marBottom w:val="0"/>
                  <w:divBdr>
                    <w:top w:val="none" w:sz="0" w:space="0" w:color="auto"/>
                    <w:left w:val="none" w:sz="0" w:space="0" w:color="auto"/>
                    <w:bottom w:val="none" w:sz="0" w:space="0" w:color="auto"/>
                    <w:right w:val="none" w:sz="0" w:space="0" w:color="auto"/>
                  </w:divBdr>
                </w:div>
                <w:div w:id="890654088">
                  <w:marLeft w:val="0"/>
                  <w:marRight w:val="0"/>
                  <w:marTop w:val="0"/>
                  <w:marBottom w:val="0"/>
                  <w:divBdr>
                    <w:top w:val="none" w:sz="0" w:space="0" w:color="auto"/>
                    <w:left w:val="none" w:sz="0" w:space="0" w:color="auto"/>
                    <w:bottom w:val="none" w:sz="0" w:space="0" w:color="auto"/>
                    <w:right w:val="none" w:sz="0" w:space="0" w:color="auto"/>
                  </w:divBdr>
                  <w:divsChild>
                    <w:div w:id="2027824876">
                      <w:marLeft w:val="0"/>
                      <w:marRight w:val="0"/>
                      <w:marTop w:val="0"/>
                      <w:marBottom w:val="0"/>
                      <w:divBdr>
                        <w:top w:val="none" w:sz="0" w:space="0" w:color="auto"/>
                        <w:left w:val="none" w:sz="0" w:space="0" w:color="auto"/>
                        <w:bottom w:val="none" w:sz="0" w:space="0" w:color="auto"/>
                        <w:right w:val="none" w:sz="0" w:space="0" w:color="auto"/>
                      </w:divBdr>
                      <w:divsChild>
                        <w:div w:id="20203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5749">
                  <w:marLeft w:val="0"/>
                  <w:marRight w:val="0"/>
                  <w:marTop w:val="0"/>
                  <w:marBottom w:val="0"/>
                  <w:divBdr>
                    <w:top w:val="none" w:sz="0" w:space="0" w:color="auto"/>
                    <w:left w:val="none" w:sz="0" w:space="0" w:color="auto"/>
                    <w:bottom w:val="none" w:sz="0" w:space="0" w:color="auto"/>
                    <w:right w:val="none" w:sz="0" w:space="0" w:color="auto"/>
                  </w:divBdr>
                  <w:divsChild>
                    <w:div w:id="125589313">
                      <w:marLeft w:val="0"/>
                      <w:marRight w:val="0"/>
                      <w:marTop w:val="0"/>
                      <w:marBottom w:val="0"/>
                      <w:divBdr>
                        <w:top w:val="none" w:sz="0" w:space="0" w:color="auto"/>
                        <w:left w:val="none" w:sz="0" w:space="0" w:color="auto"/>
                        <w:bottom w:val="none" w:sz="0" w:space="0" w:color="auto"/>
                        <w:right w:val="none" w:sz="0" w:space="0" w:color="auto"/>
                      </w:divBdr>
                      <w:divsChild>
                        <w:div w:id="876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3205">
              <w:marLeft w:val="0"/>
              <w:marRight w:val="0"/>
              <w:marTop w:val="0"/>
              <w:marBottom w:val="0"/>
              <w:divBdr>
                <w:top w:val="none" w:sz="0" w:space="0" w:color="auto"/>
                <w:left w:val="none" w:sz="0" w:space="0" w:color="auto"/>
                <w:bottom w:val="none" w:sz="0" w:space="0" w:color="auto"/>
                <w:right w:val="none" w:sz="0" w:space="0" w:color="auto"/>
              </w:divBdr>
              <w:divsChild>
                <w:div w:id="1720008397">
                  <w:marLeft w:val="0"/>
                  <w:marRight w:val="0"/>
                  <w:marTop w:val="0"/>
                  <w:marBottom w:val="0"/>
                  <w:divBdr>
                    <w:top w:val="none" w:sz="0" w:space="0" w:color="auto"/>
                    <w:left w:val="none" w:sz="0" w:space="0" w:color="auto"/>
                    <w:bottom w:val="none" w:sz="0" w:space="0" w:color="auto"/>
                    <w:right w:val="none" w:sz="0" w:space="0" w:color="auto"/>
                  </w:divBdr>
                </w:div>
              </w:divsChild>
            </w:div>
            <w:div w:id="916986537">
              <w:marLeft w:val="0"/>
              <w:marRight w:val="0"/>
              <w:marTop w:val="0"/>
              <w:marBottom w:val="0"/>
              <w:divBdr>
                <w:top w:val="none" w:sz="0" w:space="0" w:color="auto"/>
                <w:left w:val="none" w:sz="0" w:space="0" w:color="auto"/>
                <w:bottom w:val="none" w:sz="0" w:space="0" w:color="auto"/>
                <w:right w:val="none" w:sz="0" w:space="0" w:color="auto"/>
              </w:divBdr>
              <w:divsChild>
                <w:div w:id="1257901165">
                  <w:marLeft w:val="0"/>
                  <w:marRight w:val="0"/>
                  <w:marTop w:val="0"/>
                  <w:marBottom w:val="0"/>
                  <w:divBdr>
                    <w:top w:val="none" w:sz="0" w:space="0" w:color="auto"/>
                    <w:left w:val="none" w:sz="0" w:space="0" w:color="auto"/>
                    <w:bottom w:val="none" w:sz="0" w:space="0" w:color="auto"/>
                    <w:right w:val="none" w:sz="0" w:space="0" w:color="auto"/>
                  </w:divBdr>
                </w:div>
              </w:divsChild>
            </w:div>
            <w:div w:id="795298036">
              <w:marLeft w:val="0"/>
              <w:marRight w:val="0"/>
              <w:marTop w:val="0"/>
              <w:marBottom w:val="0"/>
              <w:divBdr>
                <w:top w:val="none" w:sz="0" w:space="0" w:color="auto"/>
                <w:left w:val="none" w:sz="0" w:space="0" w:color="auto"/>
                <w:bottom w:val="none" w:sz="0" w:space="0" w:color="auto"/>
                <w:right w:val="none" w:sz="0" w:space="0" w:color="auto"/>
              </w:divBdr>
              <w:divsChild>
                <w:div w:id="1682975757">
                  <w:marLeft w:val="0"/>
                  <w:marRight w:val="0"/>
                  <w:marTop w:val="0"/>
                  <w:marBottom w:val="0"/>
                  <w:divBdr>
                    <w:top w:val="none" w:sz="0" w:space="0" w:color="auto"/>
                    <w:left w:val="none" w:sz="0" w:space="0" w:color="auto"/>
                    <w:bottom w:val="none" w:sz="0" w:space="0" w:color="auto"/>
                    <w:right w:val="none" w:sz="0" w:space="0" w:color="auto"/>
                  </w:divBdr>
                </w:div>
                <w:div w:id="865947714">
                  <w:marLeft w:val="0"/>
                  <w:marRight w:val="0"/>
                  <w:marTop w:val="0"/>
                  <w:marBottom w:val="0"/>
                  <w:divBdr>
                    <w:top w:val="none" w:sz="0" w:space="0" w:color="auto"/>
                    <w:left w:val="none" w:sz="0" w:space="0" w:color="auto"/>
                    <w:bottom w:val="none" w:sz="0" w:space="0" w:color="auto"/>
                    <w:right w:val="none" w:sz="0" w:space="0" w:color="auto"/>
                  </w:divBdr>
                  <w:divsChild>
                    <w:div w:id="956788178">
                      <w:marLeft w:val="0"/>
                      <w:marRight w:val="0"/>
                      <w:marTop w:val="0"/>
                      <w:marBottom w:val="0"/>
                      <w:divBdr>
                        <w:top w:val="none" w:sz="0" w:space="0" w:color="auto"/>
                        <w:left w:val="none" w:sz="0" w:space="0" w:color="auto"/>
                        <w:bottom w:val="none" w:sz="0" w:space="0" w:color="auto"/>
                        <w:right w:val="none" w:sz="0" w:space="0" w:color="auto"/>
                      </w:divBdr>
                      <w:divsChild>
                        <w:div w:id="3254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836">
                  <w:marLeft w:val="0"/>
                  <w:marRight w:val="0"/>
                  <w:marTop w:val="0"/>
                  <w:marBottom w:val="0"/>
                  <w:divBdr>
                    <w:top w:val="none" w:sz="0" w:space="0" w:color="auto"/>
                    <w:left w:val="none" w:sz="0" w:space="0" w:color="auto"/>
                    <w:bottom w:val="none" w:sz="0" w:space="0" w:color="auto"/>
                    <w:right w:val="none" w:sz="0" w:space="0" w:color="auto"/>
                  </w:divBdr>
                  <w:divsChild>
                    <w:div w:id="1568420635">
                      <w:marLeft w:val="0"/>
                      <w:marRight w:val="0"/>
                      <w:marTop w:val="0"/>
                      <w:marBottom w:val="0"/>
                      <w:divBdr>
                        <w:top w:val="none" w:sz="0" w:space="0" w:color="auto"/>
                        <w:left w:val="none" w:sz="0" w:space="0" w:color="auto"/>
                        <w:bottom w:val="none" w:sz="0" w:space="0" w:color="auto"/>
                        <w:right w:val="none" w:sz="0" w:space="0" w:color="auto"/>
                      </w:divBdr>
                      <w:divsChild>
                        <w:div w:id="6044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055">
                  <w:marLeft w:val="0"/>
                  <w:marRight w:val="0"/>
                  <w:marTop w:val="0"/>
                  <w:marBottom w:val="0"/>
                  <w:divBdr>
                    <w:top w:val="none" w:sz="0" w:space="0" w:color="auto"/>
                    <w:left w:val="none" w:sz="0" w:space="0" w:color="auto"/>
                    <w:bottom w:val="none" w:sz="0" w:space="0" w:color="auto"/>
                    <w:right w:val="none" w:sz="0" w:space="0" w:color="auto"/>
                  </w:divBdr>
                  <w:divsChild>
                    <w:div w:id="190844094">
                      <w:marLeft w:val="0"/>
                      <w:marRight w:val="0"/>
                      <w:marTop w:val="0"/>
                      <w:marBottom w:val="0"/>
                      <w:divBdr>
                        <w:top w:val="none" w:sz="0" w:space="0" w:color="auto"/>
                        <w:left w:val="none" w:sz="0" w:space="0" w:color="auto"/>
                        <w:bottom w:val="none" w:sz="0" w:space="0" w:color="auto"/>
                        <w:right w:val="none" w:sz="0" w:space="0" w:color="auto"/>
                      </w:divBdr>
                      <w:divsChild>
                        <w:div w:id="898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687">
                  <w:marLeft w:val="0"/>
                  <w:marRight w:val="0"/>
                  <w:marTop w:val="0"/>
                  <w:marBottom w:val="0"/>
                  <w:divBdr>
                    <w:top w:val="none" w:sz="0" w:space="0" w:color="auto"/>
                    <w:left w:val="none" w:sz="0" w:space="0" w:color="auto"/>
                    <w:bottom w:val="none" w:sz="0" w:space="0" w:color="auto"/>
                    <w:right w:val="none" w:sz="0" w:space="0" w:color="auto"/>
                  </w:divBdr>
                  <w:divsChild>
                    <w:div w:id="1085998183">
                      <w:marLeft w:val="0"/>
                      <w:marRight w:val="0"/>
                      <w:marTop w:val="0"/>
                      <w:marBottom w:val="0"/>
                      <w:divBdr>
                        <w:top w:val="none" w:sz="0" w:space="0" w:color="auto"/>
                        <w:left w:val="none" w:sz="0" w:space="0" w:color="auto"/>
                        <w:bottom w:val="none" w:sz="0" w:space="0" w:color="auto"/>
                        <w:right w:val="none" w:sz="0" w:space="0" w:color="auto"/>
                      </w:divBdr>
                      <w:divsChild>
                        <w:div w:id="17889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628">
                  <w:marLeft w:val="0"/>
                  <w:marRight w:val="0"/>
                  <w:marTop w:val="0"/>
                  <w:marBottom w:val="0"/>
                  <w:divBdr>
                    <w:top w:val="none" w:sz="0" w:space="0" w:color="auto"/>
                    <w:left w:val="none" w:sz="0" w:space="0" w:color="auto"/>
                    <w:bottom w:val="none" w:sz="0" w:space="0" w:color="auto"/>
                    <w:right w:val="none" w:sz="0" w:space="0" w:color="auto"/>
                  </w:divBdr>
                  <w:divsChild>
                    <w:div w:id="1558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32571">
      <w:bodyDiv w:val="1"/>
      <w:marLeft w:val="0"/>
      <w:marRight w:val="0"/>
      <w:marTop w:val="0"/>
      <w:marBottom w:val="0"/>
      <w:divBdr>
        <w:top w:val="none" w:sz="0" w:space="0" w:color="auto"/>
        <w:left w:val="none" w:sz="0" w:space="0" w:color="auto"/>
        <w:bottom w:val="none" w:sz="0" w:space="0" w:color="auto"/>
        <w:right w:val="none" w:sz="0" w:space="0" w:color="auto"/>
      </w:divBdr>
    </w:div>
    <w:div w:id="991985093">
      <w:bodyDiv w:val="1"/>
      <w:marLeft w:val="0"/>
      <w:marRight w:val="0"/>
      <w:marTop w:val="0"/>
      <w:marBottom w:val="0"/>
      <w:divBdr>
        <w:top w:val="none" w:sz="0" w:space="0" w:color="auto"/>
        <w:left w:val="none" w:sz="0" w:space="0" w:color="auto"/>
        <w:bottom w:val="none" w:sz="0" w:space="0" w:color="auto"/>
        <w:right w:val="none" w:sz="0" w:space="0" w:color="auto"/>
      </w:divBdr>
    </w:div>
    <w:div w:id="19947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EA12-1346-4D43-99B8-451D58C3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2714</Words>
  <Characters>16286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cp:lastPrinted>2020-03-27T10:27:00Z</cp:lastPrinted>
  <dcterms:created xsi:type="dcterms:W3CDTF">2020-06-02T06:45:00Z</dcterms:created>
  <dcterms:modified xsi:type="dcterms:W3CDTF">2020-06-02T06:45:00Z</dcterms:modified>
</cp:coreProperties>
</file>